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5F151D" w:rsidRPr="00CB543B" w:rsidRDefault="00B03ECF" w:rsidP="004D3902">
      <w:pPr>
        <w:pStyle w:val="berschrift1"/>
        <w:numPr>
          <w:ilvl w:val="0"/>
          <w:numId w:val="0"/>
        </w:numPr>
        <w:ind w:left="360"/>
        <w:jc w:val="right"/>
      </w:pPr>
      <w:r>
        <w:t>33-3 Я поставлю над вами пастыря – Иез</w:t>
      </w:r>
      <w:r w:rsidRPr="00B03ECF">
        <w:t xml:space="preserve"> </w:t>
      </w:r>
      <w:r>
        <w:t>34,1-31</w:t>
      </w:r>
    </w:p>
    <w:p w:rsidR="00401393" w:rsidRPr="00CB543B" w:rsidRDefault="00B03ECF" w:rsidP="004D3902">
      <w:pPr>
        <w:pStyle w:val="berschrift1"/>
        <w:numPr>
          <w:ilvl w:val="0"/>
          <w:numId w:val="0"/>
        </w:numPr>
        <w:ind w:left="360"/>
        <w:jc w:val="center"/>
      </w:pPr>
      <w:r>
        <w:t>Иез</w:t>
      </w:r>
      <w:r w:rsidRPr="00B03ECF">
        <w:t xml:space="preserve"> </w:t>
      </w:r>
      <w:r>
        <w:t>34,1-31</w:t>
      </w:r>
    </w:p>
    <w:p w:rsidR="00D607B1" w:rsidRPr="00F920A6" w:rsidRDefault="00CB543B" w:rsidP="004D3902">
      <w:pPr>
        <w:pStyle w:val="berschrift2"/>
      </w:pPr>
      <w:r w:rsidRPr="00F920A6">
        <w:t>Экзегеза</w:t>
      </w:r>
    </w:p>
    <w:p w:rsidR="00EE010B" w:rsidRPr="00F920A6" w:rsidRDefault="00CB543B" w:rsidP="004D3902">
      <w:pPr>
        <w:pStyle w:val="berschrift2"/>
        <w:numPr>
          <w:ilvl w:val="1"/>
          <w:numId w:val="45"/>
        </w:numPr>
      </w:pPr>
      <w:r w:rsidRPr="00F920A6">
        <w:t>Перепиши текст и найди действующие л</w:t>
      </w:r>
      <w:r w:rsidRPr="00F920A6">
        <w:t>и</w:t>
      </w:r>
      <w:r w:rsidRPr="00F920A6">
        <w:t xml:space="preserve">ца </w:t>
      </w:r>
      <w:r w:rsidR="00140527">
        <w:br/>
      </w:r>
      <w:r w:rsidRPr="00F920A6">
        <w:t>(или того, кто должен действовать), а та</w:t>
      </w:r>
      <w:r w:rsidRPr="00F920A6">
        <w:t>к</w:t>
      </w:r>
      <w:r w:rsidRPr="00F920A6">
        <w:t>же ЧТО делается (</w:t>
      </w:r>
      <w:r w:rsidR="001732AC" w:rsidRPr="00F920A6">
        <w:t xml:space="preserve">или </w:t>
      </w:r>
      <w:r w:rsidRPr="00F920A6">
        <w:t>должно быть сделано) и ПОЧЕМУ?</w:t>
      </w:r>
    </w:p>
    <w:p w:rsidR="00AE416F" w:rsidRDefault="00CB543B" w:rsidP="004E55EB">
      <w:pPr>
        <w:pStyle w:val="berschrift2"/>
        <w:numPr>
          <w:ilvl w:val="1"/>
          <w:numId w:val="45"/>
        </w:numPr>
      </w:pPr>
      <w:r w:rsidRPr="00F920A6">
        <w:t>Ответь на следующие вопросы к тексту</w:t>
      </w:r>
      <w:r w:rsidR="007721AB" w:rsidRPr="00F920A6">
        <w:t>:</w:t>
      </w:r>
    </w:p>
    <w:p w:rsidR="005C76F2" w:rsidRDefault="005C76F2" w:rsidP="005C76F2">
      <w:pPr>
        <w:pStyle w:val="Aufzhlung"/>
      </w:pPr>
      <w:r>
        <w:t>Кем был Иезекииль?</w:t>
      </w:r>
    </w:p>
    <w:p w:rsidR="005C76F2" w:rsidRDefault="005C76F2" w:rsidP="005C76F2">
      <w:pPr>
        <w:pStyle w:val="Aufzhlung"/>
        <w:numPr>
          <w:ilvl w:val="1"/>
          <w:numId w:val="48"/>
        </w:numPr>
      </w:pPr>
      <w:r>
        <w:t>Где, когда и в какой ситуации он жил?</w:t>
      </w:r>
    </w:p>
    <w:p w:rsidR="005C76F2" w:rsidRDefault="005C76F2" w:rsidP="005C76F2">
      <w:pPr>
        <w:pStyle w:val="Aufzhlung"/>
      </w:pPr>
      <w:r>
        <w:t xml:space="preserve">Как «было Слово Господне» к пророку? </w:t>
      </w:r>
      <w:r>
        <w:rPr>
          <w:lang w:val="de-DE"/>
        </w:rPr>
        <w:tab/>
      </w:r>
      <w:r>
        <w:rPr>
          <w:lang w:val="de-DE"/>
        </w:rPr>
        <w:tab/>
      </w:r>
      <w:r>
        <w:rPr>
          <w:lang w:val="de-DE"/>
        </w:rPr>
        <w:tab/>
      </w:r>
      <w:r>
        <w:t>1</w:t>
      </w:r>
    </w:p>
    <w:p w:rsidR="005C76F2" w:rsidRDefault="005C76F2" w:rsidP="005C76F2">
      <w:pPr>
        <w:pStyle w:val="Aufzhlung"/>
      </w:pPr>
      <w:r>
        <w:t xml:space="preserve">Кто подразумевается под «сыном человеческим»? </w:t>
      </w:r>
      <w:r>
        <w:rPr>
          <w:lang w:val="de-DE"/>
        </w:rPr>
        <w:tab/>
      </w:r>
      <w:r>
        <w:t>2</w:t>
      </w:r>
    </w:p>
    <w:p w:rsidR="005C76F2" w:rsidRDefault="005C76F2" w:rsidP="005C76F2">
      <w:pPr>
        <w:pStyle w:val="Aufzhlung"/>
        <w:numPr>
          <w:ilvl w:val="1"/>
          <w:numId w:val="48"/>
        </w:numPr>
      </w:pPr>
      <w:r>
        <w:t>Что такое «пророчество»?</w:t>
      </w:r>
    </w:p>
    <w:p w:rsidR="005C76F2" w:rsidRDefault="005C76F2" w:rsidP="005C76F2">
      <w:pPr>
        <w:pStyle w:val="Aufzhlung"/>
      </w:pPr>
      <w:r>
        <w:t>Кто такие «пастыри Израиля» (обрати внимание на множественное число)?</w:t>
      </w:r>
    </w:p>
    <w:p w:rsidR="005C76F2" w:rsidRDefault="005C76F2" w:rsidP="005C76F2">
      <w:pPr>
        <w:pStyle w:val="Aufzhlung"/>
        <w:numPr>
          <w:ilvl w:val="1"/>
          <w:numId w:val="48"/>
        </w:numPr>
      </w:pPr>
      <w:r>
        <w:t>Обрати внимание на двукратный призыв! Почему Бог так говорит?</w:t>
      </w:r>
    </w:p>
    <w:p w:rsidR="005C76F2" w:rsidRDefault="005C76F2" w:rsidP="005C76F2">
      <w:pPr>
        <w:pStyle w:val="Aufzhlung"/>
      </w:pPr>
      <w:r>
        <w:t>Что означают слова: «так говорит Господь»?</w:t>
      </w:r>
    </w:p>
    <w:p w:rsidR="005C76F2" w:rsidRDefault="005C76F2" w:rsidP="005C76F2">
      <w:pPr>
        <w:pStyle w:val="Aufzhlung"/>
        <w:numPr>
          <w:ilvl w:val="1"/>
          <w:numId w:val="48"/>
        </w:numPr>
      </w:pPr>
      <w:r>
        <w:t>Как следует понимать слово «горе»?</w:t>
      </w:r>
    </w:p>
    <w:p w:rsidR="005C76F2" w:rsidRDefault="005C76F2" w:rsidP="005C76F2">
      <w:pPr>
        <w:pStyle w:val="Aufzhlung"/>
      </w:pPr>
      <w:r>
        <w:t>Что подразумевается под словом «пасти»?</w:t>
      </w:r>
    </w:p>
    <w:p w:rsidR="005C76F2" w:rsidRDefault="005C76F2" w:rsidP="005C76F2">
      <w:pPr>
        <w:pStyle w:val="Aufzhlung"/>
        <w:numPr>
          <w:ilvl w:val="1"/>
          <w:numId w:val="48"/>
        </w:numPr>
      </w:pPr>
      <w:r>
        <w:t>Каким образом человек «пасет самого» себя?</w:t>
      </w:r>
    </w:p>
    <w:p w:rsidR="005C76F2" w:rsidRDefault="005C76F2" w:rsidP="005C76F2">
      <w:pPr>
        <w:pStyle w:val="Aufzhlung"/>
      </w:pPr>
      <w:r>
        <w:t>Что подразумевается под вопросом о «выпасе стада»?</w:t>
      </w:r>
    </w:p>
    <w:p w:rsidR="005C76F2" w:rsidRDefault="005C76F2" w:rsidP="005C76F2">
      <w:pPr>
        <w:pStyle w:val="Aufzhlung"/>
      </w:pPr>
      <w:r>
        <w:t xml:space="preserve">К кому относится здесь личное обращение «вы»? </w:t>
      </w:r>
      <w:r>
        <w:rPr>
          <w:lang w:val="de-DE"/>
        </w:rPr>
        <w:tab/>
      </w:r>
      <w:r>
        <w:rPr>
          <w:lang w:val="de-DE"/>
        </w:rPr>
        <w:tab/>
      </w:r>
      <w:r>
        <w:t>3</w:t>
      </w:r>
    </w:p>
    <w:p w:rsidR="005C76F2" w:rsidRDefault="005C76F2" w:rsidP="005C76F2">
      <w:pPr>
        <w:pStyle w:val="Aufzhlung"/>
      </w:pPr>
      <w:r>
        <w:t xml:space="preserve">В какой мере стих 4 является описанием «выпаса»? </w:t>
      </w:r>
      <w:r>
        <w:rPr>
          <w:lang w:val="de-DE"/>
        </w:rPr>
        <w:tab/>
      </w:r>
      <w:r>
        <w:t>4</w:t>
      </w:r>
    </w:p>
    <w:p w:rsidR="005C76F2" w:rsidRDefault="005C76F2" w:rsidP="005C76F2">
      <w:pPr>
        <w:pStyle w:val="Aufzhlung"/>
      </w:pPr>
      <w:r>
        <w:t xml:space="preserve">Что подразумевается под образной речью в стихах 5 и 6? </w:t>
      </w:r>
      <w:r w:rsidRPr="005C76F2">
        <w:t xml:space="preserve">  </w:t>
      </w:r>
      <w:r>
        <w:t>5-6</w:t>
      </w:r>
    </w:p>
    <w:p w:rsidR="005C76F2" w:rsidRDefault="005C76F2" w:rsidP="005C76F2">
      <w:pPr>
        <w:pStyle w:val="Aufzhlung"/>
        <w:numPr>
          <w:ilvl w:val="1"/>
          <w:numId w:val="48"/>
        </w:numPr>
      </w:pPr>
      <w:r>
        <w:t>Кому принадлежат овцы?</w:t>
      </w:r>
    </w:p>
    <w:p w:rsidR="005C76F2" w:rsidRDefault="005C76F2" w:rsidP="005C76F2">
      <w:pPr>
        <w:pStyle w:val="Aufzhlung"/>
      </w:pPr>
      <w:r>
        <w:t>Обрати внимание на разочарование, которое можно найти в констатации стиха 6в!</w:t>
      </w:r>
    </w:p>
    <w:p w:rsidR="005C76F2" w:rsidRDefault="005C76F2" w:rsidP="005C76F2">
      <w:pPr>
        <w:pStyle w:val="Aufzhlung"/>
      </w:pPr>
      <w:r>
        <w:t xml:space="preserve">Обрати внимание на «посему»! Какова причина «горя»? </w:t>
      </w:r>
      <w:r>
        <w:rPr>
          <w:lang w:val="de-DE"/>
        </w:rPr>
        <w:tab/>
      </w:r>
      <w:r>
        <w:t>7</w:t>
      </w:r>
    </w:p>
    <w:p w:rsidR="005C76F2" w:rsidRDefault="005C76F2" w:rsidP="005C76F2">
      <w:pPr>
        <w:pStyle w:val="Aufzhlung"/>
        <w:numPr>
          <w:ilvl w:val="1"/>
          <w:numId w:val="48"/>
        </w:numPr>
      </w:pPr>
      <w:r>
        <w:t>Кто мог бы подразумеваться под «пастырями» сегодня?</w:t>
      </w:r>
    </w:p>
    <w:p w:rsidR="005C76F2" w:rsidRDefault="005C76F2" w:rsidP="005C76F2">
      <w:pPr>
        <w:pStyle w:val="Aufzhlung"/>
      </w:pPr>
      <w:r>
        <w:t xml:space="preserve">Обрати внимание на двукратное «за то» и «а»! </w:t>
      </w:r>
      <w:r>
        <w:rPr>
          <w:lang w:val="de-DE"/>
        </w:rPr>
        <w:tab/>
      </w:r>
      <w:r>
        <w:rPr>
          <w:lang w:val="de-DE"/>
        </w:rPr>
        <w:tab/>
      </w:r>
      <w:r>
        <w:t>8</w:t>
      </w:r>
    </w:p>
    <w:p w:rsidR="005C76F2" w:rsidRDefault="005C76F2" w:rsidP="005C76F2">
      <w:pPr>
        <w:pStyle w:val="Aufzhlung"/>
        <w:numPr>
          <w:ilvl w:val="1"/>
          <w:numId w:val="48"/>
        </w:numPr>
      </w:pPr>
      <w:r>
        <w:t>Кому принадлежат пастыри, которые так плохо работают?</w:t>
      </w:r>
    </w:p>
    <w:p w:rsidR="005C76F2" w:rsidRDefault="005C76F2" w:rsidP="005C76F2">
      <w:pPr>
        <w:pStyle w:val="Aufzhlung"/>
      </w:pPr>
      <w:r>
        <w:t>Обрати внимание на «</w:t>
      </w:r>
      <w:r w:rsidRPr="00741087">
        <w:rPr>
          <w:b/>
        </w:rPr>
        <w:t>посему</w:t>
      </w:r>
      <w:r>
        <w:t xml:space="preserve">», завершающее вступление! </w:t>
      </w:r>
      <w:r w:rsidRPr="005C76F2">
        <w:t xml:space="preserve">  </w:t>
      </w:r>
      <w:r>
        <w:t>9</w:t>
      </w:r>
    </w:p>
    <w:p w:rsidR="005C76F2" w:rsidRDefault="005C76F2" w:rsidP="005C76F2">
      <w:pPr>
        <w:pStyle w:val="Aufzhlung"/>
        <w:numPr>
          <w:ilvl w:val="1"/>
          <w:numId w:val="48"/>
        </w:numPr>
      </w:pPr>
      <w:r>
        <w:t xml:space="preserve">Есть причина послушать Слово Господа! </w:t>
      </w:r>
    </w:p>
    <w:p w:rsidR="005C76F2" w:rsidRDefault="005C76F2" w:rsidP="005C76F2">
      <w:pPr>
        <w:pStyle w:val="Aufzhlung"/>
        <w:numPr>
          <w:ilvl w:val="1"/>
          <w:numId w:val="48"/>
        </w:numPr>
      </w:pPr>
      <w:r>
        <w:t>Какова эта причина?</w:t>
      </w:r>
    </w:p>
    <w:p w:rsidR="005C76F2" w:rsidRDefault="005C76F2" w:rsidP="005C76F2">
      <w:pPr>
        <w:pStyle w:val="Aufzhlung"/>
      </w:pPr>
      <w:r>
        <w:rPr>
          <w:b/>
        </w:rPr>
        <w:t>Кто активен с настоящего момента?</w:t>
      </w:r>
      <w:r>
        <w:t xml:space="preserve"> </w:t>
      </w:r>
      <w:r>
        <w:rPr>
          <w:lang w:val="de-DE"/>
        </w:rPr>
        <w:tab/>
      </w:r>
      <w:r>
        <w:rPr>
          <w:lang w:val="de-DE"/>
        </w:rPr>
        <w:tab/>
      </w:r>
      <w:r>
        <w:rPr>
          <w:lang w:val="de-DE"/>
        </w:rPr>
        <w:tab/>
      </w:r>
      <w:r>
        <w:t>10</w:t>
      </w:r>
    </w:p>
    <w:p w:rsidR="005C76F2" w:rsidRDefault="005C76F2" w:rsidP="005C76F2">
      <w:pPr>
        <w:pStyle w:val="Aufzhlung"/>
        <w:numPr>
          <w:ilvl w:val="1"/>
          <w:numId w:val="48"/>
        </w:numPr>
      </w:pPr>
      <w:r>
        <w:t xml:space="preserve">Что подразумевается под словами «Я – на пастырей»? </w:t>
      </w:r>
    </w:p>
    <w:p w:rsidR="005C76F2" w:rsidRDefault="005C76F2" w:rsidP="005C76F2">
      <w:pPr>
        <w:pStyle w:val="Aufzhlung"/>
        <w:numPr>
          <w:ilvl w:val="1"/>
          <w:numId w:val="48"/>
        </w:numPr>
      </w:pPr>
      <w:r>
        <w:t>Что значит: «взыскать стадо от пастырей»?</w:t>
      </w:r>
    </w:p>
    <w:p w:rsidR="005C76F2" w:rsidRDefault="005C76F2" w:rsidP="005C76F2">
      <w:pPr>
        <w:pStyle w:val="Aufzhlung"/>
        <w:numPr>
          <w:ilvl w:val="1"/>
          <w:numId w:val="48"/>
        </w:numPr>
      </w:pPr>
      <w:r>
        <w:t>Почему Бог хочет отстранить пастырей?</w:t>
      </w:r>
    </w:p>
    <w:p w:rsidR="005C76F2" w:rsidRDefault="005C76F2" w:rsidP="005C76F2">
      <w:pPr>
        <w:pStyle w:val="Aufzhlung"/>
      </w:pPr>
      <w:r>
        <w:lastRenderedPageBreak/>
        <w:t>Обрати внимание: Чего хочет Бог?</w:t>
      </w:r>
    </w:p>
    <w:p w:rsidR="005C76F2" w:rsidRDefault="005C76F2" w:rsidP="005C76F2">
      <w:pPr>
        <w:pStyle w:val="Aufzhlung"/>
      </w:pPr>
      <w:r>
        <w:t xml:space="preserve">Кто будет заботиться о народе потом? </w:t>
      </w:r>
      <w:r>
        <w:rPr>
          <w:lang w:val="de-DE"/>
        </w:rPr>
        <w:tab/>
      </w:r>
      <w:r>
        <w:rPr>
          <w:lang w:val="de-DE"/>
        </w:rPr>
        <w:tab/>
      </w:r>
      <w:r>
        <w:rPr>
          <w:lang w:val="de-DE"/>
        </w:rPr>
        <w:tab/>
      </w:r>
      <w:r>
        <w:t>11</w:t>
      </w:r>
    </w:p>
    <w:p w:rsidR="005C76F2" w:rsidRDefault="005C76F2" w:rsidP="005C76F2">
      <w:pPr>
        <w:pStyle w:val="Aufzhlung"/>
        <w:numPr>
          <w:ilvl w:val="1"/>
          <w:numId w:val="48"/>
        </w:numPr>
      </w:pPr>
      <w:r>
        <w:t>Обрати внимание на акцент слова «Вот»!</w:t>
      </w:r>
    </w:p>
    <w:p w:rsidR="005C76F2" w:rsidRDefault="005C76F2" w:rsidP="005C76F2">
      <w:pPr>
        <w:pStyle w:val="Aufzhlung"/>
      </w:pPr>
      <w:r>
        <w:t xml:space="preserve">Как Бог ищет Своих овец? </w:t>
      </w:r>
      <w:r>
        <w:rPr>
          <w:lang w:val="de-DE"/>
        </w:rPr>
        <w:tab/>
      </w:r>
      <w:r>
        <w:rPr>
          <w:lang w:val="de-DE"/>
        </w:rPr>
        <w:tab/>
      </w:r>
      <w:r>
        <w:rPr>
          <w:lang w:val="de-DE"/>
        </w:rPr>
        <w:tab/>
      </w:r>
      <w:r>
        <w:rPr>
          <w:lang w:val="de-DE"/>
        </w:rPr>
        <w:tab/>
      </w:r>
      <w:r>
        <w:rPr>
          <w:lang w:val="de-DE"/>
        </w:rPr>
        <w:tab/>
      </w:r>
      <w:r>
        <w:t>12</w:t>
      </w:r>
    </w:p>
    <w:p w:rsidR="005C76F2" w:rsidRDefault="005C76F2" w:rsidP="005C76F2">
      <w:pPr>
        <w:pStyle w:val="Aufzhlung"/>
      </w:pPr>
      <w:r>
        <w:t>Как Бог может высвободить из «всех мест»?</w:t>
      </w:r>
    </w:p>
    <w:p w:rsidR="005C76F2" w:rsidRDefault="005C76F2" w:rsidP="005C76F2">
      <w:pPr>
        <w:pStyle w:val="Aufzhlung"/>
        <w:numPr>
          <w:ilvl w:val="1"/>
          <w:numId w:val="48"/>
        </w:numPr>
      </w:pPr>
      <w:r>
        <w:t>Где находятся иудеи во время жизни Иезекииля?</w:t>
      </w:r>
    </w:p>
    <w:p w:rsidR="005C76F2" w:rsidRDefault="005C76F2" w:rsidP="005C76F2">
      <w:pPr>
        <w:pStyle w:val="Aufzhlung"/>
        <w:numPr>
          <w:ilvl w:val="1"/>
          <w:numId w:val="48"/>
        </w:numPr>
      </w:pPr>
      <w:r>
        <w:t>Что Бог подразумевает под временем «когда было мрачно и темно»?</w:t>
      </w:r>
    </w:p>
    <w:p w:rsidR="005C76F2" w:rsidRDefault="005C76F2" w:rsidP="005C76F2">
      <w:pPr>
        <w:pStyle w:val="Aufzhlung"/>
      </w:pPr>
      <w:r>
        <w:t xml:space="preserve">Чего хочет Бог? </w:t>
      </w:r>
      <w:r>
        <w:rPr>
          <w:lang w:val="de-DE"/>
        </w:rPr>
        <w:tab/>
      </w:r>
      <w:r>
        <w:rPr>
          <w:lang w:val="de-DE"/>
        </w:rPr>
        <w:tab/>
      </w:r>
      <w:r>
        <w:rPr>
          <w:lang w:val="de-DE"/>
        </w:rPr>
        <w:tab/>
      </w:r>
      <w:r>
        <w:rPr>
          <w:lang w:val="de-DE"/>
        </w:rPr>
        <w:tab/>
      </w:r>
      <w:r>
        <w:rPr>
          <w:lang w:val="de-DE"/>
        </w:rPr>
        <w:tab/>
      </w:r>
      <w:r>
        <w:rPr>
          <w:lang w:val="de-DE"/>
        </w:rPr>
        <w:tab/>
      </w:r>
      <w:r>
        <w:t>13-14</w:t>
      </w:r>
    </w:p>
    <w:p w:rsidR="005C76F2" w:rsidRDefault="005C76F2" w:rsidP="005C76F2">
      <w:pPr>
        <w:pStyle w:val="Aufzhlung"/>
        <w:numPr>
          <w:ilvl w:val="1"/>
          <w:numId w:val="48"/>
        </w:numPr>
      </w:pPr>
      <w:r>
        <w:t>Запиши 10 названий стран, в которых жили иудеи?</w:t>
      </w:r>
    </w:p>
    <w:p w:rsidR="005C76F2" w:rsidRDefault="005C76F2" w:rsidP="005C76F2">
      <w:pPr>
        <w:pStyle w:val="Aufzhlung"/>
      </w:pPr>
      <w:r>
        <w:t>Обрати внимание: «их земля»! Какую землю подразумевает под этим Бог?</w:t>
      </w:r>
    </w:p>
    <w:p w:rsidR="005C76F2" w:rsidRDefault="005C76F2" w:rsidP="005C76F2">
      <w:pPr>
        <w:pStyle w:val="Aufzhlung"/>
        <w:numPr>
          <w:ilvl w:val="1"/>
          <w:numId w:val="48"/>
        </w:numPr>
      </w:pPr>
      <w:r>
        <w:t>Почему эта земля принадлежит «им»?</w:t>
      </w:r>
    </w:p>
    <w:p w:rsidR="005C76F2" w:rsidRDefault="005C76F2" w:rsidP="005C76F2">
      <w:pPr>
        <w:pStyle w:val="Aufzhlung"/>
      </w:pPr>
      <w:r>
        <w:t xml:space="preserve">Обрати внимание на сильный повторяющийся акцент, почти подобный клятве! </w:t>
      </w:r>
      <w:r w:rsidRPr="005C76F2">
        <w:t xml:space="preserve">  </w:t>
      </w:r>
      <w:r>
        <w:t>15</w:t>
      </w:r>
    </w:p>
    <w:p w:rsidR="005C76F2" w:rsidRDefault="005C76F2" w:rsidP="005C76F2">
      <w:pPr>
        <w:pStyle w:val="Aufzhlung"/>
        <w:numPr>
          <w:ilvl w:val="1"/>
          <w:numId w:val="48"/>
        </w:numPr>
      </w:pPr>
      <w:r>
        <w:t>Сравни эти слова «Я САМ» с Иер.31,33-34!</w:t>
      </w:r>
    </w:p>
    <w:p w:rsidR="005C76F2" w:rsidRDefault="005C76F2" w:rsidP="005C76F2">
      <w:pPr>
        <w:pStyle w:val="Aufzhlung"/>
      </w:pPr>
      <w:r>
        <w:t xml:space="preserve">Чего хочет Бог? Представь себе это образно! </w:t>
      </w:r>
      <w:r>
        <w:rPr>
          <w:lang w:val="de-DE"/>
        </w:rPr>
        <w:tab/>
      </w:r>
      <w:r>
        <w:rPr>
          <w:lang w:val="de-DE"/>
        </w:rPr>
        <w:tab/>
      </w:r>
      <w:r>
        <w:t>16</w:t>
      </w:r>
    </w:p>
    <w:p w:rsidR="005C76F2" w:rsidRDefault="005C76F2" w:rsidP="005C76F2">
      <w:pPr>
        <w:pStyle w:val="Aufzhlung"/>
        <w:numPr>
          <w:ilvl w:val="1"/>
          <w:numId w:val="48"/>
        </w:numPr>
      </w:pPr>
      <w:r>
        <w:t>Что означают образы?</w:t>
      </w:r>
    </w:p>
    <w:p w:rsidR="005C76F2" w:rsidRDefault="005C76F2" w:rsidP="005C76F2">
      <w:pPr>
        <w:pStyle w:val="Aufzhlung"/>
        <w:numPr>
          <w:ilvl w:val="1"/>
          <w:numId w:val="48"/>
        </w:numPr>
      </w:pPr>
      <w:r>
        <w:t>Обрати внимание: Для конца стиха есть различные варианты перевода! = Комментарии</w:t>
      </w:r>
    </w:p>
    <w:p w:rsidR="005C76F2" w:rsidRDefault="005C76F2" w:rsidP="005C76F2">
      <w:pPr>
        <w:pStyle w:val="Aufzhlung"/>
      </w:pPr>
      <w:r>
        <w:t>В следующих стихах обращение относится к самому «стаду»! 17-22</w:t>
      </w:r>
    </w:p>
    <w:p w:rsidR="005C76F2" w:rsidRDefault="005C76F2" w:rsidP="005C76F2">
      <w:pPr>
        <w:pStyle w:val="Aufzhlung"/>
      </w:pPr>
      <w:r>
        <w:t xml:space="preserve">Затем Бог говорит об «одном-единственном пастыре», которого пошлет Бог, и последствиях этого. </w:t>
      </w:r>
      <w:r>
        <w:rPr>
          <w:lang w:val="de-DE"/>
        </w:rPr>
        <w:tab/>
      </w:r>
      <w:r>
        <w:rPr>
          <w:lang w:val="de-DE"/>
        </w:rPr>
        <w:tab/>
      </w:r>
      <w:r>
        <w:rPr>
          <w:lang w:val="de-DE"/>
        </w:rPr>
        <w:tab/>
      </w:r>
      <w:r>
        <w:t>23-30</w:t>
      </w:r>
    </w:p>
    <w:p w:rsidR="005C76F2" w:rsidRDefault="005C76F2" w:rsidP="005C76F2">
      <w:pPr>
        <w:pStyle w:val="Aufzhlung"/>
      </w:pPr>
      <w:r>
        <w:t xml:space="preserve">Чьим стадом должен быть Израиль? </w:t>
      </w:r>
      <w:r>
        <w:rPr>
          <w:lang w:val="de-DE"/>
        </w:rPr>
        <w:tab/>
      </w:r>
      <w:r>
        <w:rPr>
          <w:lang w:val="de-DE"/>
        </w:rPr>
        <w:tab/>
      </w:r>
      <w:r>
        <w:rPr>
          <w:lang w:val="de-DE"/>
        </w:rPr>
        <w:tab/>
      </w:r>
      <w:r>
        <w:t>31</w:t>
      </w:r>
    </w:p>
    <w:p w:rsidR="005C76F2" w:rsidRDefault="005C76F2" w:rsidP="005C76F2">
      <w:pPr>
        <w:pStyle w:val="Aufzhlung"/>
        <w:numPr>
          <w:ilvl w:val="1"/>
          <w:numId w:val="48"/>
        </w:numPr>
      </w:pPr>
      <w:r>
        <w:t>Обрати внимание на акцент слова «ведь»!</w:t>
      </w:r>
    </w:p>
    <w:p w:rsidR="005C76F2" w:rsidRDefault="005C76F2" w:rsidP="005C76F2">
      <w:pPr>
        <w:pStyle w:val="Aufzhlung"/>
      </w:pPr>
      <w:r>
        <w:t>Кто станет пастырем – будет выполнять работу пастыря?</w:t>
      </w:r>
    </w:p>
    <w:p w:rsidR="005C76F2" w:rsidRDefault="005C76F2" w:rsidP="005C76F2">
      <w:pPr>
        <w:pStyle w:val="Aufzhlung"/>
        <w:numPr>
          <w:ilvl w:val="1"/>
          <w:numId w:val="48"/>
        </w:numPr>
      </w:pPr>
      <w:r>
        <w:t>Попытайся понять величину этой мысли!</w:t>
      </w:r>
    </w:p>
    <w:p w:rsidR="005C76F2" w:rsidRDefault="005C76F2" w:rsidP="005C76F2">
      <w:pPr>
        <w:pStyle w:val="Aufzhlung"/>
      </w:pPr>
      <w:r>
        <w:t>Что должен был сказать «руководителям» израильского народа Иезекииль?</w:t>
      </w:r>
    </w:p>
    <w:p w:rsidR="005C76F2" w:rsidRDefault="005C76F2" w:rsidP="005C76F2">
      <w:pPr>
        <w:pStyle w:val="Aufzhlung"/>
        <w:numPr>
          <w:ilvl w:val="1"/>
          <w:numId w:val="48"/>
        </w:numPr>
      </w:pPr>
      <w:r>
        <w:t>Почему эти слова Божии были зафиксированы?</w:t>
      </w:r>
    </w:p>
    <w:p w:rsidR="001732AC" w:rsidRPr="001732AC" w:rsidRDefault="006D4891" w:rsidP="004D3902">
      <w:pPr>
        <w:pStyle w:val="berschrift2"/>
        <w:numPr>
          <w:ilvl w:val="1"/>
          <w:numId w:val="45"/>
        </w:numPr>
      </w:pPr>
      <w:r>
        <w:t xml:space="preserve">Раздели текст на абзацы, </w:t>
      </w:r>
      <w:r w:rsidR="00135026">
        <w:br/>
      </w:r>
      <w:r>
        <w:t>и да</w:t>
      </w:r>
      <w:r w:rsidRPr="0008239B">
        <w:t>й</w:t>
      </w:r>
      <w:r>
        <w:t xml:space="preserve"> каждому абзацу заголовок,</w:t>
      </w:r>
      <w:r w:rsidRPr="0008239B">
        <w:t xml:space="preserve"> </w:t>
      </w:r>
      <w:r w:rsidR="00135026">
        <w:br/>
      </w:r>
      <w:r w:rsidRPr="0008239B">
        <w:t>как изложение содержания</w:t>
      </w:r>
      <w:r>
        <w:t xml:space="preserve"> этого а</w:t>
      </w:r>
      <w:r>
        <w:t>б</w:t>
      </w:r>
      <w:r>
        <w:t>заца</w:t>
      </w:r>
    </w:p>
    <w:p w:rsidR="000F2D49" w:rsidRPr="00CB543B" w:rsidRDefault="000F2D49" w:rsidP="004E55EB">
      <w:pPr>
        <w:pStyle w:val="Aufzhlung"/>
      </w:pPr>
    </w:p>
    <w:p w:rsidR="003B3416" w:rsidRPr="00CB543B" w:rsidRDefault="003B3416" w:rsidP="00140527">
      <w:pPr>
        <w:pStyle w:val="Aufzhlung"/>
      </w:pPr>
    </w:p>
    <w:p w:rsidR="00135026" w:rsidRDefault="00135026" w:rsidP="00140527">
      <w:pPr>
        <w:pStyle w:val="Aufzhlung"/>
      </w:pPr>
    </w:p>
    <w:p w:rsidR="00135026" w:rsidRDefault="00135026" w:rsidP="00140527"/>
    <w:p w:rsidR="000F2D49" w:rsidRPr="00CB543B" w:rsidRDefault="00CB543B" w:rsidP="004D3902">
      <w:pPr>
        <w:pStyle w:val="berschrift2"/>
        <w:numPr>
          <w:ilvl w:val="1"/>
          <w:numId w:val="45"/>
        </w:numPr>
      </w:pPr>
      <w:r w:rsidRPr="00AE2A56">
        <w:rPr>
          <w:u w:val="single"/>
        </w:rPr>
        <w:t xml:space="preserve">Сформулируй </w:t>
      </w:r>
      <w:r w:rsidR="00AE2A56">
        <w:rPr>
          <w:u w:val="single"/>
        </w:rPr>
        <w:t>«</w:t>
      </w:r>
      <w:r w:rsidR="00AE2A56" w:rsidRPr="006D4891">
        <w:rPr>
          <w:u w:val="single"/>
        </w:rPr>
        <w:t>сердцевину</w:t>
      </w:r>
      <w:r w:rsidR="00AE2A56">
        <w:rPr>
          <w:u w:val="single"/>
        </w:rPr>
        <w:t>»</w:t>
      </w:r>
      <w:r w:rsidR="00AE2A56" w:rsidRPr="00AE2A56">
        <w:rPr>
          <w:sz w:val="22"/>
        </w:rPr>
        <w:t xml:space="preserve"> </w:t>
      </w:r>
      <w:r w:rsidR="00AE2A56" w:rsidRPr="00AE2A56">
        <w:rPr>
          <w:sz w:val="20"/>
        </w:rPr>
        <w:t>(</w:t>
      </w:r>
      <w:r w:rsidRPr="00AE2A56">
        <w:rPr>
          <w:sz w:val="20"/>
        </w:rPr>
        <w:t>главную мысль текста</w:t>
      </w:r>
      <w:r w:rsidR="00AE2A56" w:rsidRPr="00AE2A56">
        <w:rPr>
          <w:sz w:val="20"/>
        </w:rPr>
        <w:t>)</w:t>
      </w:r>
      <w:r w:rsidRPr="00AE2A56">
        <w:rPr>
          <w:sz w:val="22"/>
        </w:rPr>
        <w:t xml:space="preserve"> </w:t>
      </w:r>
      <w:r w:rsidRPr="00CB543B">
        <w:t>одним предложением!</w:t>
      </w:r>
    </w:p>
    <w:p w:rsidR="003B3416" w:rsidRPr="00140527" w:rsidRDefault="003B2CE0" w:rsidP="00140527">
      <w:pPr>
        <w:rPr>
          <w:sz w:val="16"/>
        </w:rPr>
      </w:pPr>
      <w:r w:rsidRPr="00140527">
        <w:rPr>
          <w:sz w:val="16"/>
        </w:rPr>
        <w:t>Примерно та</w:t>
      </w:r>
      <w:r w:rsidR="006D4891" w:rsidRPr="00140527">
        <w:rPr>
          <w:sz w:val="16"/>
        </w:rPr>
        <w:t>к:</w:t>
      </w:r>
      <w:r w:rsidR="004E55EB" w:rsidRPr="00140527">
        <w:rPr>
          <w:sz w:val="16"/>
        </w:rPr>
        <w:t xml:space="preserve"> </w:t>
      </w:r>
      <w:r w:rsidR="004E55EB" w:rsidRPr="00140527">
        <w:rPr>
          <w:sz w:val="16"/>
        </w:rPr>
        <w:br/>
      </w:r>
      <w:r w:rsidR="0008239B" w:rsidRPr="00140527">
        <w:rPr>
          <w:sz w:val="16"/>
        </w:rPr>
        <w:t>Автор хотел сказать своим читателям</w:t>
      </w:r>
      <w:r w:rsidRPr="00140527">
        <w:rPr>
          <w:sz w:val="16"/>
        </w:rPr>
        <w:t>, что</w:t>
      </w:r>
      <w:r w:rsidR="0008239B" w:rsidRPr="00140527">
        <w:rPr>
          <w:sz w:val="16"/>
        </w:rPr>
        <w:t>б(ы) они</w:t>
      </w:r>
      <w:r w:rsidRPr="00140527">
        <w:rPr>
          <w:sz w:val="16"/>
        </w:rPr>
        <w:t xml:space="preserve"> …</w:t>
      </w:r>
    </w:p>
    <w:p w:rsidR="000F2D49" w:rsidRPr="00CB543B" w:rsidRDefault="000F2D49" w:rsidP="00140527">
      <w:pPr>
        <w:pStyle w:val="Aufzhlung"/>
      </w:pPr>
    </w:p>
    <w:p w:rsidR="005E7BA0" w:rsidRPr="00815F2D" w:rsidRDefault="005F151D" w:rsidP="004D3902">
      <w:pPr>
        <w:pStyle w:val="berschrift2"/>
        <w:numPr>
          <w:ilvl w:val="1"/>
          <w:numId w:val="45"/>
        </w:numPr>
      </w:pPr>
      <w:r w:rsidRPr="00CB543B">
        <w:br w:type="page"/>
      </w:r>
      <w:r w:rsidR="006D4891" w:rsidRPr="00815F2D">
        <w:lastRenderedPageBreak/>
        <w:t>Примерные</w:t>
      </w:r>
      <w:r w:rsidR="00CB543B" w:rsidRPr="00815F2D">
        <w:t xml:space="preserve"> предложения к тексту</w:t>
      </w:r>
      <w:r w:rsidR="000F2D49" w:rsidRPr="00815F2D">
        <w:t>:</w:t>
      </w:r>
    </w:p>
    <w:p w:rsidR="007721AB" w:rsidRPr="00AE2A56" w:rsidRDefault="00CB543B" w:rsidP="004D3902">
      <w:pPr>
        <w:pStyle w:val="berschrift2"/>
        <w:numPr>
          <w:ilvl w:val="2"/>
          <w:numId w:val="45"/>
        </w:numPr>
      </w:pPr>
      <w:r w:rsidRPr="00AE2A56">
        <w:t xml:space="preserve">Для </w:t>
      </w:r>
      <w:r w:rsidR="006D4891">
        <w:t>каждого абзаца</w:t>
      </w:r>
    </w:p>
    <w:p w:rsidR="005C76F2" w:rsidRDefault="005C76F2" w:rsidP="005C76F2">
      <w:pPr>
        <w:pStyle w:val="Aufzhlung"/>
      </w:pPr>
      <w:r>
        <w:t xml:space="preserve">1-2+10 </w:t>
      </w:r>
      <w:r w:rsidRPr="005C76F2">
        <w:tab/>
      </w:r>
      <w:r>
        <w:t>Бог обвиняет продажных руководителей народа и угрожает им: «Горе»!</w:t>
      </w:r>
    </w:p>
    <w:p w:rsidR="005C76F2" w:rsidRDefault="005C76F2" w:rsidP="005C76F2">
      <w:pPr>
        <w:pStyle w:val="Aufzhlung"/>
      </w:pPr>
      <w:r>
        <w:t xml:space="preserve">11-16 </w:t>
      </w:r>
      <w:r w:rsidRPr="005C76F2">
        <w:tab/>
      </w:r>
      <w:r>
        <w:t xml:space="preserve">Бог </w:t>
      </w:r>
      <w:r>
        <w:rPr>
          <w:i/>
        </w:rPr>
        <w:t>хочет</w:t>
      </w:r>
      <w:r>
        <w:t xml:space="preserve"> улучшить положение Своего народа </w:t>
      </w:r>
      <w:r>
        <w:rPr>
          <w:i/>
        </w:rPr>
        <w:t>Сам</w:t>
      </w:r>
    </w:p>
    <w:p w:rsidR="005C76F2" w:rsidRDefault="005C76F2" w:rsidP="005C76F2">
      <w:pPr>
        <w:pStyle w:val="Aufzhlung"/>
      </w:pPr>
      <w:r>
        <w:t xml:space="preserve">31 </w:t>
      </w:r>
      <w:r w:rsidRPr="005C76F2">
        <w:tab/>
      </w:r>
      <w:r w:rsidRPr="005C76F2">
        <w:tab/>
      </w:r>
      <w:r>
        <w:t>Бог хотел бы быть «их Богом»</w:t>
      </w:r>
    </w:p>
    <w:p w:rsidR="007721AB" w:rsidRPr="00CB543B" w:rsidRDefault="00AE2A56" w:rsidP="004D3902">
      <w:pPr>
        <w:pStyle w:val="berschrift2"/>
        <w:numPr>
          <w:ilvl w:val="2"/>
          <w:numId w:val="45"/>
        </w:numPr>
      </w:pPr>
      <w:r>
        <w:t xml:space="preserve">Для </w:t>
      </w:r>
      <w:r w:rsidRPr="006D4891">
        <w:t>сердцевины</w:t>
      </w:r>
    </w:p>
    <w:p w:rsidR="005C76F2" w:rsidRDefault="005C76F2" w:rsidP="005C76F2">
      <w:pPr>
        <w:pStyle w:val="Aufzhlung"/>
      </w:pPr>
      <w:r>
        <w:t>Через Иезекииля Бог говорит Своему Израилю, который частично уже находится в Вавилоне, о том, что Он накажет вождей (обольстителей), чтобы затем, будучи Пастырем, позаботиться о Своем стаде Самому.</w:t>
      </w:r>
    </w:p>
    <w:p w:rsidR="005C76F2" w:rsidRDefault="005C76F2" w:rsidP="005C76F2">
      <w:pPr>
        <w:pStyle w:val="berschrift2"/>
        <w:numPr>
          <w:ilvl w:val="1"/>
          <w:numId w:val="45"/>
        </w:numPr>
      </w:pPr>
      <w:r>
        <w:t>Новозаветные мысли</w:t>
      </w:r>
    </w:p>
    <w:p w:rsidR="005C76F2" w:rsidRDefault="005C76F2" w:rsidP="005C76F2">
      <w:pPr>
        <w:pStyle w:val="Aufzhlung"/>
      </w:pPr>
      <w:r>
        <w:t>Иисус – Добрый Пастырь – Иоанн.10</w:t>
      </w:r>
    </w:p>
    <w:p w:rsidR="005C76F2" w:rsidRDefault="005C76F2" w:rsidP="005C76F2">
      <w:pPr>
        <w:pStyle w:val="Aufzhlung"/>
      </w:pPr>
      <w:r>
        <w:t>Пастыри общин стоят под «великим» Пастырем  - Евр.13,20</w:t>
      </w:r>
    </w:p>
    <w:p w:rsidR="005C76F2" w:rsidRDefault="005C76F2" w:rsidP="005C76F2">
      <w:pPr>
        <w:pStyle w:val="Aufzhlung"/>
      </w:pPr>
      <w:r>
        <w:t>Дары даны для служения – 1 Кор.12,7</w:t>
      </w:r>
    </w:p>
    <w:p w:rsidR="007721AB" w:rsidRPr="00CB543B" w:rsidRDefault="00AE2A56" w:rsidP="004D3902">
      <w:pPr>
        <w:pStyle w:val="berschrift2"/>
        <w:numPr>
          <w:ilvl w:val="0"/>
          <w:numId w:val="45"/>
        </w:numPr>
      </w:pPr>
      <w:r w:rsidRPr="00AE2A56">
        <w:t>Гомилетика</w:t>
      </w:r>
    </w:p>
    <w:p w:rsidR="006D4891" w:rsidRPr="00F920A6" w:rsidRDefault="00AE2A56" w:rsidP="004D3902">
      <w:pPr>
        <w:pStyle w:val="berschrift2"/>
        <w:numPr>
          <w:ilvl w:val="1"/>
          <w:numId w:val="45"/>
        </w:numPr>
      </w:pPr>
      <w:r w:rsidRPr="006D4891">
        <w:t>Каким образом сердцевина текста</w:t>
      </w:r>
      <w:r w:rsidRPr="00AE2A56">
        <w:t xml:space="preserve"> </w:t>
      </w:r>
      <w:r w:rsidR="005B0191">
        <w:br/>
      </w:r>
      <w:r w:rsidRPr="00AE2A56">
        <w:t>касается жи</w:t>
      </w:r>
      <w:r w:rsidRPr="00AE2A56">
        <w:t>з</w:t>
      </w:r>
      <w:r w:rsidRPr="00AE2A56">
        <w:t>ни моей общины</w:t>
      </w:r>
      <w:r w:rsidR="007721AB" w:rsidRPr="00CB543B">
        <w:t>?</w:t>
      </w:r>
      <w:r w:rsidR="009009D3" w:rsidRPr="00CB543B">
        <w:t xml:space="preserve"> </w:t>
      </w:r>
      <w:r w:rsidR="00FC6E5D" w:rsidRPr="00CB543B">
        <w:br/>
      </w:r>
      <w:r w:rsidRPr="00F920A6">
        <w:t>Сформулируй</w:t>
      </w:r>
      <w:r w:rsidRPr="00AE2A56">
        <w:t xml:space="preserve"> цель проповеди</w:t>
      </w:r>
      <w:r w:rsidR="0054273B" w:rsidRPr="00F920A6">
        <w:t xml:space="preserve"> </w:t>
      </w:r>
      <w:r w:rsidR="005B0191">
        <w:br/>
      </w:r>
      <w:r w:rsidR="0054273B" w:rsidRPr="00F920A6">
        <w:t>в о</w:t>
      </w:r>
      <w:r w:rsidR="006D4891" w:rsidRPr="00F920A6">
        <w:t>дном предл</w:t>
      </w:r>
      <w:r w:rsidR="006D4891" w:rsidRPr="00F920A6">
        <w:t>о</w:t>
      </w:r>
      <w:r w:rsidR="006D4891" w:rsidRPr="00F920A6">
        <w:t>жени</w:t>
      </w:r>
      <w:r w:rsidR="0054273B" w:rsidRPr="00F920A6">
        <w:t>е</w:t>
      </w:r>
    </w:p>
    <w:p w:rsidR="007F6BA5" w:rsidRPr="00CB543B" w:rsidRDefault="007F6BA5" w:rsidP="004E55EB">
      <w:pPr>
        <w:pStyle w:val="Aufzhlung"/>
      </w:pPr>
    </w:p>
    <w:p w:rsidR="000204A8" w:rsidRPr="00CB543B" w:rsidRDefault="000204A8" w:rsidP="004E55EB"/>
    <w:p w:rsidR="000204A8" w:rsidRPr="00CB543B" w:rsidRDefault="000204A8" w:rsidP="004E55EB"/>
    <w:p w:rsidR="005F151D" w:rsidRPr="00CB543B" w:rsidRDefault="005F151D" w:rsidP="004E55EB"/>
    <w:p w:rsidR="005F151D" w:rsidRPr="00CB543B" w:rsidRDefault="005F151D" w:rsidP="004E55EB"/>
    <w:p w:rsidR="000204A8" w:rsidRPr="00CB543B" w:rsidRDefault="000204A8" w:rsidP="00E31B00">
      <w:pPr>
        <w:ind w:left="0" w:firstLine="0"/>
      </w:pPr>
    </w:p>
    <w:p w:rsidR="005602D3" w:rsidRDefault="0054273B" w:rsidP="005B0191">
      <w:pPr>
        <w:pStyle w:val="berschrift2"/>
        <w:numPr>
          <w:ilvl w:val="1"/>
          <w:numId w:val="45"/>
        </w:numPr>
      </w:pPr>
      <w:r>
        <w:t>Состав</w:t>
      </w:r>
      <w:r w:rsidR="00135026">
        <w:t>ь</w:t>
      </w:r>
      <w:r>
        <w:t xml:space="preserve"> план</w:t>
      </w:r>
      <w:r w:rsidR="00AE2A56" w:rsidRPr="00AE2A56">
        <w:t xml:space="preserve"> к цели </w:t>
      </w:r>
      <w:r w:rsidR="0058159D" w:rsidRPr="00AE2A56">
        <w:rPr>
          <w:u w:val="single"/>
        </w:rPr>
        <w:t>твоей</w:t>
      </w:r>
      <w:r w:rsidR="0058159D" w:rsidRPr="00AE2A56">
        <w:t xml:space="preserve"> </w:t>
      </w:r>
      <w:r w:rsidR="00AE2A56" w:rsidRPr="00AE2A56">
        <w:t>пр</w:t>
      </w:r>
      <w:r w:rsidR="00AE2A56" w:rsidRPr="00AE2A56">
        <w:t>о</w:t>
      </w:r>
      <w:r w:rsidR="00AE2A56" w:rsidRPr="00AE2A56">
        <w:t>поведи</w:t>
      </w:r>
      <w:r w:rsidR="005602D3" w:rsidRPr="00CB543B">
        <w:t>!</w:t>
      </w:r>
    </w:p>
    <w:p w:rsidR="00EA0ED2" w:rsidRPr="00CB543B" w:rsidRDefault="00EA0ED2" w:rsidP="005B0191"/>
    <w:p w:rsidR="00EA0ED2" w:rsidRPr="00CB543B" w:rsidRDefault="00EA0ED2" w:rsidP="004E55EB">
      <w:pPr>
        <w:pStyle w:val="Aufzhlung"/>
      </w:pPr>
    </w:p>
    <w:p w:rsidR="00E23DE2" w:rsidRPr="00CB543B" w:rsidRDefault="00E23DE2" w:rsidP="005B0191"/>
    <w:p w:rsidR="000204A8" w:rsidRPr="00CB543B" w:rsidRDefault="000204A8" w:rsidP="004E55EB">
      <w:pPr>
        <w:pStyle w:val="Aufzhlung"/>
      </w:pPr>
    </w:p>
    <w:p w:rsidR="000204A8" w:rsidRPr="00CB543B" w:rsidRDefault="000204A8" w:rsidP="005B0191"/>
    <w:p w:rsidR="000204A8" w:rsidRPr="00CB543B" w:rsidRDefault="000204A8" w:rsidP="004E55EB">
      <w:pPr>
        <w:pStyle w:val="Aufzhlung"/>
      </w:pPr>
    </w:p>
    <w:p w:rsidR="000204A8" w:rsidRPr="00CB543B" w:rsidRDefault="000204A8" w:rsidP="005B0191"/>
    <w:p w:rsidR="00EA0ED2" w:rsidRPr="00CB543B" w:rsidRDefault="00EA0ED2" w:rsidP="00E31B00">
      <w:pPr>
        <w:pStyle w:val="Aufzhlung"/>
      </w:pPr>
    </w:p>
    <w:p w:rsidR="009009D3" w:rsidRPr="0054273B" w:rsidRDefault="009009D3" w:rsidP="005B0191">
      <w:pPr>
        <w:pStyle w:val="berschrift2"/>
        <w:numPr>
          <w:ilvl w:val="1"/>
          <w:numId w:val="45"/>
        </w:numPr>
      </w:pPr>
      <w:r w:rsidRPr="00CB543B">
        <w:br w:type="page"/>
      </w:r>
      <w:r w:rsidR="0054273B" w:rsidRPr="0054273B">
        <w:lastRenderedPageBreak/>
        <w:t>Примерные</w:t>
      </w:r>
      <w:r w:rsidR="00AE2A56" w:rsidRPr="0054273B">
        <w:t xml:space="preserve"> предложения к проповеди</w:t>
      </w:r>
      <w:r w:rsidR="00CF3BA4" w:rsidRPr="0054273B">
        <w:t>:</w:t>
      </w:r>
    </w:p>
    <w:p w:rsidR="009009D3" w:rsidRDefault="009009D3" w:rsidP="00E31B00"/>
    <w:p w:rsidR="005C76F2" w:rsidRDefault="005C76F2" w:rsidP="005C76F2">
      <w:pPr>
        <w:rPr>
          <w:b/>
        </w:rPr>
      </w:pPr>
      <w:r>
        <w:rPr>
          <w:b/>
        </w:rPr>
        <w:t>Цель: Бог приходит на помощь Своему народу</w:t>
      </w:r>
    </w:p>
    <w:p w:rsidR="005C76F2" w:rsidRDefault="005C76F2" w:rsidP="005C76F2">
      <w:r>
        <w:t xml:space="preserve">План: </w:t>
      </w:r>
      <w:r>
        <w:tab/>
        <w:t>1. Он наказывает безответственных</w:t>
      </w:r>
    </w:p>
    <w:p w:rsidR="005C76F2" w:rsidRDefault="005C76F2" w:rsidP="005C76F2">
      <w:r>
        <w:t xml:space="preserve"> </w:t>
      </w:r>
      <w:r>
        <w:tab/>
      </w:r>
      <w:r>
        <w:tab/>
        <w:t>2. Он жалеет покинутых</w:t>
      </w:r>
    </w:p>
    <w:p w:rsidR="005C76F2" w:rsidRDefault="005C76F2" w:rsidP="005C76F2">
      <w:r>
        <w:t xml:space="preserve"> </w:t>
      </w:r>
      <w:r>
        <w:tab/>
      </w:r>
      <w:r>
        <w:tab/>
        <w:t>3.  Он Сам хочет жить в общении с нами</w:t>
      </w:r>
    </w:p>
    <w:p w:rsidR="005C76F2" w:rsidRDefault="005C76F2" w:rsidP="005C76F2">
      <w:r>
        <w:t>- - - - - - - - - - - - - -</w:t>
      </w:r>
    </w:p>
    <w:p w:rsidR="005C76F2" w:rsidRDefault="005C76F2" w:rsidP="005C76F2">
      <w:pPr>
        <w:rPr>
          <w:b/>
        </w:rPr>
      </w:pPr>
      <w:r>
        <w:rPr>
          <w:b/>
        </w:rPr>
        <w:t>Цель: Израиль является и остается Божьим народом</w:t>
      </w:r>
    </w:p>
    <w:p w:rsidR="005C76F2" w:rsidRDefault="005C76F2" w:rsidP="005C76F2">
      <w:r>
        <w:t xml:space="preserve">План: </w:t>
      </w:r>
      <w:r>
        <w:tab/>
        <w:t>1. Бог противится разоряющим эгоистам в собственном народе</w:t>
      </w:r>
    </w:p>
    <w:p w:rsidR="005C76F2" w:rsidRDefault="005C76F2" w:rsidP="005C76F2">
      <w:r>
        <w:t xml:space="preserve"> </w:t>
      </w:r>
      <w:r>
        <w:tab/>
      </w:r>
      <w:r>
        <w:tab/>
        <w:t>2. Бог вновь ласково и с большим участием приводит в порядок внешние обстоятельства</w:t>
      </w:r>
    </w:p>
    <w:p w:rsidR="005C76F2" w:rsidRDefault="005C76F2" w:rsidP="005C76F2">
      <w:r>
        <w:t xml:space="preserve"> </w:t>
      </w:r>
      <w:r>
        <w:tab/>
      </w:r>
      <w:r>
        <w:tab/>
        <w:t>3. Сам Бог тоскует по тому, чтобы быть их Богом</w:t>
      </w:r>
    </w:p>
    <w:p w:rsidR="005C76F2" w:rsidRDefault="005C76F2" w:rsidP="005C76F2">
      <w:r>
        <w:t>- - - - - - - - - - - - - - -</w:t>
      </w:r>
    </w:p>
    <w:p w:rsidR="005C76F2" w:rsidRDefault="005C76F2" w:rsidP="005C76F2">
      <w:pPr>
        <w:rPr>
          <w:b/>
        </w:rPr>
      </w:pPr>
      <w:r>
        <w:rPr>
          <w:b/>
        </w:rPr>
        <w:t>Цель: Бог открывает</w:t>
      </w:r>
    </w:p>
    <w:p w:rsidR="005C76F2" w:rsidRDefault="005C76F2" w:rsidP="005C76F2">
      <w:r>
        <w:t xml:space="preserve">План: </w:t>
      </w:r>
      <w:r>
        <w:tab/>
        <w:t>1. Свою святость</w:t>
      </w:r>
    </w:p>
    <w:p w:rsidR="005C76F2" w:rsidRDefault="005C76F2" w:rsidP="005C76F2">
      <w:r>
        <w:t xml:space="preserve"> </w:t>
      </w:r>
      <w:r>
        <w:tab/>
      </w:r>
      <w:r>
        <w:tab/>
        <w:t>2. Своё милосердие</w:t>
      </w:r>
    </w:p>
    <w:p w:rsidR="005C76F2" w:rsidRDefault="005C76F2" w:rsidP="005C76F2">
      <w:r>
        <w:t xml:space="preserve"> </w:t>
      </w:r>
      <w:r>
        <w:tab/>
      </w:r>
      <w:r>
        <w:tab/>
        <w:t>3. Желание Своего сердца</w:t>
      </w:r>
    </w:p>
    <w:p w:rsidR="005C76F2" w:rsidRDefault="005C76F2" w:rsidP="005C76F2">
      <w:r>
        <w:t xml:space="preserve">- - - - - - - - - - - - - - - </w:t>
      </w:r>
    </w:p>
    <w:p w:rsidR="005C76F2" w:rsidRDefault="005C76F2" w:rsidP="005C76F2">
      <w:r>
        <w:rPr>
          <w:b/>
        </w:rPr>
        <w:t xml:space="preserve">Цель: Сам Бог хочет быть нашим Пастырем </w:t>
      </w:r>
      <w:r>
        <w:t>(</w:t>
      </w:r>
      <w:r>
        <w:rPr>
          <w:lang w:val="de-DE"/>
        </w:rPr>
        <w:t>Voigt</w:t>
      </w:r>
      <w:r>
        <w:t>)</w:t>
      </w:r>
    </w:p>
    <w:p w:rsidR="005C76F2" w:rsidRDefault="005C76F2" w:rsidP="005C76F2">
      <w:r>
        <w:t>План:</w:t>
      </w:r>
      <w:r>
        <w:tab/>
        <w:t>1. Бескорыстным</w:t>
      </w:r>
    </w:p>
    <w:p w:rsidR="005C76F2" w:rsidRDefault="005C76F2" w:rsidP="005C76F2">
      <w:r>
        <w:t xml:space="preserve"> </w:t>
      </w:r>
      <w:r>
        <w:tab/>
      </w:r>
      <w:r>
        <w:tab/>
        <w:t>2. Заботливым</w:t>
      </w:r>
    </w:p>
    <w:p w:rsidR="005C76F2" w:rsidRDefault="005C76F2" w:rsidP="005C76F2">
      <w:r>
        <w:t xml:space="preserve"> </w:t>
      </w:r>
      <w:r>
        <w:tab/>
      </w:r>
      <w:r>
        <w:tab/>
        <w:t>3. Милосердным</w:t>
      </w:r>
    </w:p>
    <w:p w:rsidR="00E31B00" w:rsidRPr="00CB543B" w:rsidRDefault="00E31B00" w:rsidP="00E31B00">
      <w:r w:rsidRPr="00CB543B">
        <w:t>---------------------------</w:t>
      </w:r>
    </w:p>
    <w:p w:rsidR="009009D3" w:rsidRPr="005B0191" w:rsidRDefault="00AE2A56" w:rsidP="005B0191">
      <w:pPr>
        <w:rPr>
          <w:b/>
        </w:rPr>
      </w:pPr>
      <w:r w:rsidRPr="005B0191">
        <w:rPr>
          <w:b/>
        </w:rPr>
        <w:t>Цель</w:t>
      </w:r>
      <w:r w:rsidR="009009D3" w:rsidRPr="005B0191">
        <w:rPr>
          <w:b/>
        </w:rPr>
        <w:t>:</w:t>
      </w:r>
      <w:r w:rsidR="002A44D4" w:rsidRPr="005B0191">
        <w:rPr>
          <w:b/>
        </w:rPr>
        <w:t xml:space="preserve"> </w:t>
      </w:r>
    </w:p>
    <w:p w:rsidR="009009D3" w:rsidRPr="00CB543B" w:rsidRDefault="0054273B" w:rsidP="004E55EB">
      <w:r>
        <w:t>План</w:t>
      </w:r>
      <w:r w:rsidR="009009D3" w:rsidRPr="00CB543B">
        <w:t>:</w:t>
      </w:r>
      <w:r w:rsidR="002A44D4" w:rsidRPr="00CB543B">
        <w:t xml:space="preserve"> </w:t>
      </w:r>
      <w:r w:rsidR="002A44D4" w:rsidRPr="00CB543B">
        <w:tab/>
        <w:t xml:space="preserve">1. </w:t>
      </w:r>
    </w:p>
    <w:p w:rsidR="002A44D4" w:rsidRPr="00CB543B" w:rsidRDefault="0054273B" w:rsidP="004E55EB">
      <w:r>
        <w:tab/>
      </w:r>
      <w:r w:rsidR="0058159D">
        <w:tab/>
      </w:r>
      <w:r w:rsidR="002A44D4" w:rsidRPr="00CB543B">
        <w:t xml:space="preserve">2. </w:t>
      </w:r>
    </w:p>
    <w:p w:rsidR="002A44D4" w:rsidRPr="00CB543B" w:rsidRDefault="002A44D4" w:rsidP="004E55EB">
      <w:pPr>
        <w:ind w:firstLine="436"/>
      </w:pPr>
      <w:r w:rsidRPr="00CB543B">
        <w:t xml:space="preserve">3. </w:t>
      </w:r>
    </w:p>
    <w:p w:rsidR="00197758" w:rsidRPr="00CB543B" w:rsidRDefault="00197758" w:rsidP="00197758">
      <w:r w:rsidRPr="00CB543B">
        <w:t>---------------------------</w:t>
      </w:r>
    </w:p>
    <w:p w:rsidR="00197758" w:rsidRPr="005B0191" w:rsidRDefault="00197758" w:rsidP="00197758">
      <w:pPr>
        <w:rPr>
          <w:b/>
        </w:rPr>
      </w:pPr>
      <w:r w:rsidRPr="005B0191">
        <w:rPr>
          <w:b/>
        </w:rPr>
        <w:t xml:space="preserve">Цель: </w:t>
      </w:r>
    </w:p>
    <w:p w:rsidR="00197758" w:rsidRPr="00CB543B" w:rsidRDefault="00197758" w:rsidP="00197758">
      <w:r>
        <w:t>План</w:t>
      </w:r>
      <w:r w:rsidRPr="00CB543B">
        <w:t xml:space="preserve">: </w:t>
      </w:r>
      <w:r w:rsidRPr="00CB543B">
        <w:tab/>
        <w:t xml:space="preserve">1. </w:t>
      </w:r>
    </w:p>
    <w:p w:rsidR="00197758" w:rsidRPr="00CB543B" w:rsidRDefault="00197758" w:rsidP="00197758">
      <w:r>
        <w:tab/>
      </w:r>
      <w:r>
        <w:tab/>
      </w:r>
      <w:r w:rsidRPr="00CB543B">
        <w:t xml:space="preserve">2. </w:t>
      </w:r>
    </w:p>
    <w:p w:rsidR="00197758" w:rsidRPr="00CB543B" w:rsidRDefault="00197758" w:rsidP="00197758">
      <w:pPr>
        <w:ind w:firstLine="436"/>
      </w:pPr>
      <w:r w:rsidRPr="00CB543B">
        <w:t xml:space="preserve">3. </w:t>
      </w:r>
    </w:p>
    <w:p w:rsidR="00CD6BA7" w:rsidRPr="00CB543B" w:rsidRDefault="00CD6BA7" w:rsidP="004E55EB"/>
    <w:p w:rsidR="007512AC" w:rsidRPr="00CB543B" w:rsidRDefault="00AE2A56" w:rsidP="005B0191">
      <w:pPr>
        <w:pStyle w:val="berschrift2"/>
        <w:numPr>
          <w:ilvl w:val="1"/>
          <w:numId w:val="45"/>
        </w:numPr>
      </w:pPr>
      <w:r w:rsidRPr="00AE2A56">
        <w:t>Подбери примеры, цитаты и</w:t>
      </w:r>
      <w:r w:rsidR="00553C67">
        <w:t>ли</w:t>
      </w:r>
      <w:r w:rsidR="00583574">
        <w:t xml:space="preserve"> идеи</w:t>
      </w:r>
    </w:p>
    <w:p w:rsidR="005C76F2" w:rsidRDefault="005C76F2" w:rsidP="005C76F2">
      <w:pPr>
        <w:pStyle w:val="Aufzhlung"/>
      </w:pPr>
      <w:r>
        <w:t>Стихи 2-10 – это ругающие и угрожающие слова, отмеченные словом «горе» (2) (</w:t>
      </w:r>
      <w:r>
        <w:rPr>
          <w:lang w:val="de-DE"/>
        </w:rPr>
        <w:t>Voigt</w:t>
      </w:r>
      <w:r>
        <w:t>).</w:t>
      </w:r>
    </w:p>
    <w:p w:rsidR="005C76F2" w:rsidRDefault="005C76F2" w:rsidP="005C76F2">
      <w:pPr>
        <w:pStyle w:val="Aufzhlung"/>
      </w:pPr>
      <w:r>
        <w:t>Овцы передавались пастырю «в установленном количестве» (12), недостающую овцу должен был возместить он (</w:t>
      </w:r>
      <w:r>
        <w:rPr>
          <w:lang w:val="de-DE"/>
        </w:rPr>
        <w:t>Gradwohl</w:t>
      </w:r>
      <w:r>
        <w:t>).</w:t>
      </w:r>
    </w:p>
    <w:p w:rsidR="005C76F2" w:rsidRDefault="005C76F2" w:rsidP="005C76F2">
      <w:pPr>
        <w:pStyle w:val="Aufzhlung"/>
      </w:pPr>
      <w:r>
        <w:t xml:space="preserve">Наш библейский текст входит в масштабы утешительных слов. Пророк чётко отдаляется от бывшего политического управления народом, «плохих пастырей», однако не столько для того, чтобы обвинить, сколько для того, чтобы указать на новое руководство, которое будет осуществляться божественным Пастырем и Его </w:t>
      </w:r>
      <w:r>
        <w:lastRenderedPageBreak/>
        <w:t>земным уполномоченным – «Моим рабом Давидом» (34,23-24) (</w:t>
      </w:r>
      <w:r>
        <w:rPr>
          <w:lang w:val="de-DE"/>
        </w:rPr>
        <w:t>Gradwohl</w:t>
      </w:r>
      <w:r>
        <w:t>).</w:t>
      </w:r>
    </w:p>
    <w:p w:rsidR="005C76F2" w:rsidRDefault="005C76F2" w:rsidP="005C76F2">
      <w:pPr>
        <w:pStyle w:val="Aufzhlung"/>
      </w:pPr>
      <w:r>
        <w:rPr>
          <w:b/>
        </w:rPr>
        <w:t>Притча</w:t>
      </w:r>
      <w:r>
        <w:t xml:space="preserve"> о потерянных овцах и Добром Пастыре, проходящая через всю главу 34, </w:t>
      </w:r>
      <w:r>
        <w:rPr>
          <w:b/>
        </w:rPr>
        <w:t xml:space="preserve">находится в знаке будущего, не прошлого </w:t>
      </w:r>
      <w:r>
        <w:t>(</w:t>
      </w:r>
      <w:r>
        <w:rPr>
          <w:lang w:val="de-DE"/>
        </w:rPr>
        <w:t>Gra</w:t>
      </w:r>
      <w:r>
        <w:rPr>
          <w:lang w:val="de-DE"/>
        </w:rPr>
        <w:t>d</w:t>
      </w:r>
      <w:r>
        <w:rPr>
          <w:lang w:val="de-DE"/>
        </w:rPr>
        <w:t>wohl</w:t>
      </w:r>
      <w:r>
        <w:t>).</w:t>
      </w:r>
    </w:p>
    <w:p w:rsidR="005C76F2" w:rsidRDefault="005C76F2" w:rsidP="005C76F2">
      <w:pPr>
        <w:pStyle w:val="Aufzhlung"/>
      </w:pPr>
      <w:r>
        <w:t>«Пожалуй, ты вряд ли найдешь более презираемую профессию, чем профессия пастуха» (</w:t>
      </w:r>
      <w:r>
        <w:rPr>
          <w:lang w:val="de-DE"/>
        </w:rPr>
        <w:t>bar</w:t>
      </w:r>
      <w:r w:rsidRPr="00817BEE">
        <w:t xml:space="preserve"> </w:t>
      </w:r>
      <w:r>
        <w:rPr>
          <w:lang w:val="de-DE"/>
        </w:rPr>
        <w:t>Chanina</w:t>
      </w:r>
      <w:r>
        <w:t>). … Только близость пастуха к природе, его физическая и духовная сила, заставляющая его сопротивляться всем бурям и выносить все навязанные ему внешней средой лишения, производила сильное впечатление уже в древние времена. Пастух не изнежен. Для того чтобы смочь выжить в дож</w:t>
      </w:r>
      <w:r>
        <w:t>д</w:t>
      </w:r>
      <w:r>
        <w:t>ливую зиму и в засушливое лето, ему не нужны «достижения цив</w:t>
      </w:r>
      <w:r>
        <w:t>и</w:t>
      </w:r>
      <w:r>
        <w:t>лизации». Он всегда может приспособиться к природе, поэтому в конце он всегда является победителем этой природы. К тому же хороший пастух наделен тонким чутьем (</w:t>
      </w:r>
      <w:r>
        <w:rPr>
          <w:lang w:val="de-DE"/>
        </w:rPr>
        <w:t>Gradwohl</w:t>
      </w:r>
      <w:r>
        <w:t>).</w:t>
      </w:r>
    </w:p>
    <w:p w:rsidR="005C76F2" w:rsidRDefault="005C76F2" w:rsidP="005C76F2">
      <w:pPr>
        <w:pStyle w:val="Aufzhlung"/>
      </w:pPr>
      <w:r>
        <w:t>Неудивительно, что «пастырь людей», царь и вождь народа, вначале подвергается испытанию на овцах, прежде чем Бог доверяет ему «человеческое стадо» (как Моисей, Давид, ср. с Пс.77,70-72). Постоянное чувство ответственности и готовность защитить доверенных ему овец от опасности (Быт.31,38-40) сопровождают его в его деятельности в качестве человеческого пастыря (</w:t>
      </w:r>
      <w:r>
        <w:rPr>
          <w:lang w:val="de-DE"/>
        </w:rPr>
        <w:t>Gradwohl</w:t>
      </w:r>
      <w:r>
        <w:t>).</w:t>
      </w:r>
    </w:p>
    <w:p w:rsidR="005C76F2" w:rsidRDefault="005C76F2" w:rsidP="005C76F2">
      <w:pPr>
        <w:pStyle w:val="Aufzhlung"/>
      </w:pPr>
      <w:r>
        <w:t>Стихи 11-15 сообщают о том, что служение пастыря над Израилем хочет взять и защитить Сам Иегова (</w:t>
      </w:r>
      <w:r>
        <w:rPr>
          <w:lang w:val="de-DE"/>
        </w:rPr>
        <w:t>Voigt</w:t>
      </w:r>
      <w:r>
        <w:t>).</w:t>
      </w:r>
    </w:p>
    <w:p w:rsidR="005C76F2" w:rsidRDefault="005C76F2" w:rsidP="005C76F2">
      <w:pPr>
        <w:pStyle w:val="Aufzhlung"/>
      </w:pPr>
      <w:r>
        <w:t>Стихи 17-22 говорят о том, что такой же эгоизм встречается и внутри самого стада. Истинный пастырь должен заботиться о законн</w:t>
      </w:r>
      <w:r>
        <w:t>о</w:t>
      </w:r>
      <w:r>
        <w:t>сти (</w:t>
      </w:r>
      <w:r>
        <w:rPr>
          <w:lang w:val="de-DE"/>
        </w:rPr>
        <w:t>Voigt</w:t>
      </w:r>
      <w:r>
        <w:t>).</w:t>
      </w:r>
    </w:p>
    <w:p w:rsidR="005C76F2" w:rsidRDefault="005C76F2" w:rsidP="005C76F2">
      <w:pPr>
        <w:pStyle w:val="Aufzhlung"/>
      </w:pPr>
      <w:r>
        <w:t>Последний отрезок (стихи 23-30) говорит уже не о Божьем служ</w:t>
      </w:r>
      <w:r>
        <w:t>е</w:t>
      </w:r>
      <w:r>
        <w:t>нии Пастыря, а о будущем Давиде, Который будет царить в Израиле, как Князь. Это пророчество о Мессии в знакомом нам смысле (</w:t>
      </w:r>
      <w:r>
        <w:rPr>
          <w:lang w:val="de-DE"/>
        </w:rPr>
        <w:t>Voigt</w:t>
      </w:r>
      <w:r>
        <w:t>).</w:t>
      </w:r>
    </w:p>
    <w:p w:rsidR="005C76F2" w:rsidRDefault="005C76F2" w:rsidP="005C76F2">
      <w:pPr>
        <w:pStyle w:val="Aufzhlung"/>
      </w:pPr>
      <w:r>
        <w:t xml:space="preserve">Стих 31 связывает оба высказывания: Иегова – </w:t>
      </w:r>
      <w:r>
        <w:rPr>
          <w:i/>
        </w:rPr>
        <w:t xml:space="preserve">Пастырь </w:t>
      </w:r>
      <w:r>
        <w:t xml:space="preserve">(11-16), Иегова – </w:t>
      </w:r>
      <w:r>
        <w:rPr>
          <w:i/>
        </w:rPr>
        <w:t xml:space="preserve">Бог </w:t>
      </w:r>
      <w:r>
        <w:t>Израиля (24) (</w:t>
      </w:r>
      <w:r>
        <w:rPr>
          <w:lang w:val="de-DE"/>
        </w:rPr>
        <w:t>Voigt</w:t>
      </w:r>
      <w:r>
        <w:t>).</w:t>
      </w:r>
    </w:p>
    <w:p w:rsidR="005C76F2" w:rsidRDefault="005C76F2" w:rsidP="005C76F2">
      <w:pPr>
        <w:pStyle w:val="Aufzhlung"/>
      </w:pPr>
      <w:r>
        <w:t>Текст проповеди обращается к первому из двух главных высказываний этой главы: Иегова хочет быть Пастырем пренебреженного, постыдно эксплуатируемого, рассеянного стада (</w:t>
      </w:r>
      <w:r>
        <w:rPr>
          <w:lang w:val="de-DE"/>
        </w:rPr>
        <w:t>Voigt</w:t>
      </w:r>
      <w:r>
        <w:t>).</w:t>
      </w:r>
    </w:p>
    <w:p w:rsidR="005C76F2" w:rsidRDefault="005C76F2" w:rsidP="005C76F2">
      <w:pPr>
        <w:pStyle w:val="Aufzhlung"/>
      </w:pPr>
      <w:r>
        <w:t>В нашей главе 34 раза встречается слово «пастырь» и 20 раз – слово «овцы, мелкий рогатый скот» (</w:t>
      </w:r>
      <w:r>
        <w:rPr>
          <w:lang w:val="de-DE"/>
        </w:rPr>
        <w:t>Gradwohl</w:t>
      </w:r>
      <w:r>
        <w:t>).</w:t>
      </w:r>
    </w:p>
    <w:p w:rsidR="005C76F2" w:rsidRDefault="005C76F2" w:rsidP="005C76F2">
      <w:pPr>
        <w:pStyle w:val="Aufzhlung"/>
      </w:pPr>
      <w:r>
        <w:t>Еврейское слово для обозначения «жира» (3) подразумевает жир, который, согласно Лев.3,16-17, есть не разрешалось (</w:t>
      </w:r>
      <w:r>
        <w:rPr>
          <w:lang w:val="de-DE"/>
        </w:rPr>
        <w:t>Gra</w:t>
      </w:r>
      <w:r>
        <w:rPr>
          <w:lang w:val="de-DE"/>
        </w:rPr>
        <w:t>d</w:t>
      </w:r>
      <w:r>
        <w:rPr>
          <w:lang w:val="de-DE"/>
        </w:rPr>
        <w:t>wohl</w:t>
      </w:r>
      <w:r>
        <w:t>).</w:t>
      </w:r>
    </w:p>
    <w:p w:rsidR="005C76F2" w:rsidRDefault="005C76F2" w:rsidP="005C76F2">
      <w:pPr>
        <w:pStyle w:val="Aufzhlung"/>
      </w:pPr>
      <w:r>
        <w:t>Может быть, отрезок Иер.23,1-8 служил прототипом нашего текста (</w:t>
      </w:r>
      <w:r>
        <w:rPr>
          <w:lang w:val="de-DE"/>
        </w:rPr>
        <w:t>Voigt</w:t>
      </w:r>
      <w:r>
        <w:t>).</w:t>
      </w:r>
    </w:p>
    <w:p w:rsidR="005C76F2" w:rsidRDefault="005C76F2" w:rsidP="005C76F2">
      <w:pPr>
        <w:pStyle w:val="Aufzhlung"/>
      </w:pPr>
      <w:r>
        <w:t>Божий народ охотно называл Иегову Пастырем (Пс.22; 27,9; 73,1; 76,21) (</w:t>
      </w:r>
      <w:r>
        <w:rPr>
          <w:lang w:val="de-DE"/>
        </w:rPr>
        <w:t>Voigt</w:t>
      </w:r>
      <w:r>
        <w:t>).</w:t>
      </w:r>
    </w:p>
    <w:p w:rsidR="005C76F2" w:rsidRDefault="005C76F2" w:rsidP="005C76F2">
      <w:pPr>
        <w:pStyle w:val="Aufzhlung"/>
      </w:pPr>
      <w:r>
        <w:lastRenderedPageBreak/>
        <w:t>Титул пастыря никогда не применялся в отношении правящего израильского царя (</w:t>
      </w:r>
      <w:r>
        <w:rPr>
          <w:lang w:val="de-DE"/>
        </w:rPr>
        <w:t>Voigt</w:t>
      </w:r>
      <w:r>
        <w:t>).</w:t>
      </w:r>
    </w:p>
    <w:p w:rsidR="005C76F2" w:rsidRDefault="005C76F2" w:rsidP="005C76F2">
      <w:pPr>
        <w:pStyle w:val="Aufzhlung"/>
      </w:pPr>
      <w:r>
        <w:t>Пастыри во множественном числе встречаются чаще (Иер.3,15; 23,1; 25,34; Зах.11,17 …); при этом подразумеваются обладатели государственных должностей (</w:t>
      </w:r>
      <w:r>
        <w:rPr>
          <w:lang w:val="de-DE"/>
        </w:rPr>
        <w:t>Voigt</w:t>
      </w:r>
      <w:r>
        <w:t>).</w:t>
      </w:r>
    </w:p>
    <w:p w:rsidR="005C76F2" w:rsidRDefault="005C76F2" w:rsidP="005C76F2">
      <w:pPr>
        <w:pStyle w:val="Aufzhlung"/>
      </w:pPr>
      <w:r>
        <w:t>Там, где речь идет о пастырях, наше обязанное идеалу демократ</w:t>
      </w:r>
      <w:r>
        <w:t>и</w:t>
      </w:r>
      <w:r>
        <w:t xml:space="preserve">и мышление предчувствует опасность. … Нельзя упустить из виду то, что Иез.34 решительным образом противоречит злоупотреблению авторитетом и властью. Здесь речь идет против тех, кто «пасет» самих себя, против людей, извлекающих выгоду, и эксплуататоров, против тех, кто не </w:t>
      </w:r>
      <w:r>
        <w:rPr>
          <w:b/>
        </w:rPr>
        <w:t xml:space="preserve">понимает </w:t>
      </w:r>
      <w:r>
        <w:t xml:space="preserve">обязанности правления и руководства, как </w:t>
      </w:r>
      <w:r>
        <w:rPr>
          <w:b/>
        </w:rPr>
        <w:t>служение заботы, против тиранов и эгоистичных боссов, стало быть, против тех, кто понимает и использует свою задачу в целом, как положение превосходства</w:t>
      </w:r>
      <w:r>
        <w:t xml:space="preserve"> (</w:t>
      </w:r>
      <w:r>
        <w:rPr>
          <w:lang w:val="de-DE"/>
        </w:rPr>
        <w:t>Voigt</w:t>
      </w:r>
      <w:r>
        <w:t>).</w:t>
      </w:r>
    </w:p>
    <w:p w:rsidR="005C76F2" w:rsidRDefault="005C76F2" w:rsidP="005C76F2">
      <w:pPr>
        <w:pStyle w:val="Aufzhlung"/>
      </w:pPr>
      <w:r>
        <w:t>Нет смысла разведывать имена тех, кто мог бы подразумеваться в наших стихах. Разумеется, пророк думает не только о последних годах перед падением Иерусалима и, пожалуй, также не только об узко описанной группе. Горе изгнанных, как и горе оставшихся в стране, объясняется здесь выходом из строя и виной тех, чья задача состояла в том, чтобы руководить народом так, как это соотве</w:t>
      </w:r>
      <w:r>
        <w:t>т</w:t>
      </w:r>
      <w:r>
        <w:t>ствовало бы Слову о «пастыре» (</w:t>
      </w:r>
      <w:r>
        <w:rPr>
          <w:lang w:val="de-DE"/>
        </w:rPr>
        <w:t>Voigt</w:t>
      </w:r>
      <w:r>
        <w:t>).</w:t>
      </w:r>
    </w:p>
    <w:p w:rsidR="005C76F2" w:rsidRDefault="005C76F2" w:rsidP="005C76F2">
      <w:pPr>
        <w:pStyle w:val="Aufzhlung"/>
      </w:pPr>
      <w:r>
        <w:t xml:space="preserve">Сначала не могло быть и речи о возвращении из изгнания, даже если когда-нибудь оно произойдет (Иер.29,10). Восстановление так же достоверно, как катастрофа. Нужно только терпение и вера в руководство Бога. В </w:t>
      </w:r>
      <w:smartTag w:uri="urn:schemas-microsoft-com:office:smarttags" w:element="metricconverter">
        <w:smartTagPr>
          <w:attr w:name="ProductID" w:val="538 г"/>
        </w:smartTagPr>
        <w:r>
          <w:t>538 г</w:t>
        </w:r>
      </w:smartTag>
      <w:r>
        <w:t>. до Рождества Христова персидский царь Кир – нанесший великому вавилонскому царству смертельный удар – издал свой зн</w:t>
      </w:r>
      <w:r>
        <w:t>а</w:t>
      </w:r>
      <w:r>
        <w:t>менитый указ (Ездра 1,1-4) (</w:t>
      </w:r>
      <w:r>
        <w:rPr>
          <w:lang w:val="de-DE"/>
        </w:rPr>
        <w:t>Gradwohl</w:t>
      </w:r>
      <w:r>
        <w:t>).</w:t>
      </w:r>
    </w:p>
    <w:p w:rsidR="005C76F2" w:rsidRDefault="005C76F2" w:rsidP="005C76F2">
      <w:pPr>
        <w:pStyle w:val="Aufzhlung"/>
      </w:pPr>
      <w:r>
        <w:t xml:space="preserve">Библия очень далека от того, чтобы взваливать всю ответственность и вину на одних и оправдывать других. </w:t>
      </w:r>
      <w:r>
        <w:rPr>
          <w:b/>
        </w:rPr>
        <w:t xml:space="preserve">Каждый грешит по-своему. </w:t>
      </w:r>
      <w:r>
        <w:t xml:space="preserve">Но имеет место именно следующее: </w:t>
      </w:r>
      <w:r>
        <w:rPr>
          <w:i/>
        </w:rPr>
        <w:t xml:space="preserve">могущественный человек грешит в своей власти, и, таким образом, его злоба, умноженная на обман, становится для многих роком </w:t>
      </w:r>
      <w:r>
        <w:t>(</w:t>
      </w:r>
      <w:r>
        <w:rPr>
          <w:lang w:val="de-DE"/>
        </w:rPr>
        <w:t>Voigt</w:t>
      </w:r>
      <w:r>
        <w:t>).</w:t>
      </w:r>
    </w:p>
    <w:p w:rsidR="005C76F2" w:rsidRDefault="005C76F2" w:rsidP="005C76F2">
      <w:pPr>
        <w:pStyle w:val="Aufzhlung"/>
      </w:pPr>
      <w:r>
        <w:t>Система мира непременно предполагает наличие руководящих людей. … Тот, кто руководит, если он мудр, будет инициировать подчиненных, пользоваться их советами, учиться от их знаний, убеждаться в их сопровождении и их понимании (</w:t>
      </w:r>
      <w:r>
        <w:rPr>
          <w:lang w:val="de-DE"/>
        </w:rPr>
        <w:t>Voigt</w:t>
      </w:r>
      <w:r>
        <w:t>).</w:t>
      </w:r>
    </w:p>
    <w:p w:rsidR="005C76F2" w:rsidRDefault="005C76F2" w:rsidP="005C76F2">
      <w:pPr>
        <w:pStyle w:val="Aufzhlung"/>
      </w:pPr>
      <w:r>
        <w:t>Руководство должно существовать. Но оно будет различным в зависимости от места, где кто-то стоит (</w:t>
      </w:r>
      <w:r>
        <w:rPr>
          <w:lang w:val="de-DE"/>
        </w:rPr>
        <w:t>Voigt</w:t>
      </w:r>
      <w:r>
        <w:t>).</w:t>
      </w:r>
    </w:p>
    <w:p w:rsidR="005C76F2" w:rsidRDefault="005C76F2" w:rsidP="005C76F2">
      <w:pPr>
        <w:pStyle w:val="Aufzhlung"/>
      </w:pPr>
      <w:r>
        <w:t>Законным образом руководство всегда является только служен</w:t>
      </w:r>
      <w:r>
        <w:t>и</w:t>
      </w:r>
      <w:r>
        <w:t>ем. Там, где это происходит иначе, как здесь, в Иудее, со Своим суровым Словом суда дает о Себе знать Бог (</w:t>
      </w:r>
      <w:r>
        <w:rPr>
          <w:lang w:val="de-DE"/>
        </w:rPr>
        <w:t>Voigt</w:t>
      </w:r>
      <w:r>
        <w:t>).</w:t>
      </w:r>
    </w:p>
    <w:p w:rsidR="005C76F2" w:rsidRDefault="005C76F2" w:rsidP="005C76F2">
      <w:pPr>
        <w:pStyle w:val="Aufzhlung"/>
      </w:pPr>
      <w:r>
        <w:t>Они рассматривали стадо, как источник обогащения (8). Они побеждены искушением. Они откормили самих себя (</w:t>
      </w:r>
      <w:r>
        <w:rPr>
          <w:lang w:val="de-DE"/>
        </w:rPr>
        <w:t>Voigt</w:t>
      </w:r>
      <w:r>
        <w:t>).</w:t>
      </w:r>
    </w:p>
    <w:p w:rsidR="005C76F2" w:rsidRDefault="005C76F2" w:rsidP="005C76F2">
      <w:pPr>
        <w:pStyle w:val="Aufzhlung"/>
      </w:pPr>
      <w:r>
        <w:lastRenderedPageBreak/>
        <w:t>Библейский образ человека показывает корень бедствия. Критиковать следует не только «тех наверху». Тот же самый образ мыслей, который нужно констатировать у пастухов, к сожалению, встречается и среди овец (17-22). … Главное, у меня есть лучшее пастбище; остальное я могу растоптать. Главное, у меня есть чистая вода; то, что течет дальше, я могу спокойно м</w:t>
      </w:r>
      <w:r>
        <w:t>у</w:t>
      </w:r>
      <w:r>
        <w:t>тить! (</w:t>
      </w:r>
      <w:r>
        <w:rPr>
          <w:lang w:val="de-DE"/>
        </w:rPr>
        <w:t>Voigt</w:t>
      </w:r>
      <w:r>
        <w:t>)</w:t>
      </w:r>
    </w:p>
    <w:p w:rsidR="005C76F2" w:rsidRDefault="005C76F2" w:rsidP="005C76F2">
      <w:pPr>
        <w:pStyle w:val="Aufzhlung"/>
      </w:pPr>
      <w:r>
        <w:t>Тотально исказив свои обязанности, ложные пастыри не заботя</w:t>
      </w:r>
      <w:r>
        <w:t>т</w:t>
      </w:r>
      <w:r>
        <w:t>ся о пище животных, напротив, они их съедают. … Они не ограничиваются скромной трапезой, пища всегда должна быть деликатесом (</w:t>
      </w:r>
      <w:r>
        <w:rPr>
          <w:lang w:val="de-DE"/>
        </w:rPr>
        <w:t>Gradwohl</w:t>
      </w:r>
      <w:r>
        <w:t>).</w:t>
      </w:r>
    </w:p>
    <w:p w:rsidR="005C76F2" w:rsidRDefault="005C76F2" w:rsidP="005C76F2">
      <w:pPr>
        <w:pStyle w:val="Aufzhlung"/>
      </w:pPr>
      <w:r>
        <w:t>Вмешаться должен Сам Бог (11). «Я буду судить» (17) – это значит: «добиваться уважения прав». То же самое на другом языке: Бог хочет установить Свое «царское господство» (</w:t>
      </w:r>
      <w:r>
        <w:rPr>
          <w:lang w:val="de-DE"/>
        </w:rPr>
        <w:t>Voigt</w:t>
      </w:r>
      <w:r>
        <w:t>).</w:t>
      </w:r>
    </w:p>
    <w:p w:rsidR="005C76F2" w:rsidRDefault="005C76F2" w:rsidP="005C76F2">
      <w:pPr>
        <w:pStyle w:val="Aufzhlung"/>
      </w:pPr>
      <w:r>
        <w:t xml:space="preserve">Иезекииль еще может быть охваченным теократическим мышлением: Когда появится Иисус Христос, Добрый Пастырь, наступит совершенно новое. Он правит иначе, чем когда-либо правил кто-то из подразумеваемых в нашем тексте «пастырей». </w:t>
      </w:r>
      <w:r>
        <w:rPr>
          <w:b/>
        </w:rPr>
        <w:t xml:space="preserve">Народ вызывает в Нем жалость </w:t>
      </w:r>
      <w:r>
        <w:t>(</w:t>
      </w:r>
      <w:r>
        <w:rPr>
          <w:lang w:val="de-DE"/>
        </w:rPr>
        <w:t>Voigt</w:t>
      </w:r>
      <w:r>
        <w:t>).</w:t>
      </w:r>
    </w:p>
    <w:p w:rsidR="005C76F2" w:rsidRDefault="005C76F2" w:rsidP="005C76F2">
      <w:pPr>
        <w:pStyle w:val="Aufzhlung"/>
      </w:pPr>
      <w:r>
        <w:t xml:space="preserve">У каждого есть своя судьба – она гибнет, потому что о ней никто не спрашивает. Там, где господствует дух власти и прибыли, волчий закон конкуренции, бессердечное мышление цифрами и балансами, каждый человек оценивается только по своей пригодности, возможности использования, стало быть, по тому, что можно на нем заработать. То, что у этого эксплуатируемого человека есть сердце и как внешняя, так и внутренняя судьба, </w:t>
      </w:r>
      <w:r>
        <w:rPr>
          <w:b/>
        </w:rPr>
        <w:t>видит только Иисус</w:t>
      </w:r>
      <w:r>
        <w:t>, бескорыстный Пастырь, отдающий за овец Свою жизнь (</w:t>
      </w:r>
      <w:r>
        <w:rPr>
          <w:lang w:val="de-DE"/>
        </w:rPr>
        <w:t>Voigt</w:t>
      </w:r>
      <w:r>
        <w:t xml:space="preserve">).   </w:t>
      </w:r>
    </w:p>
    <w:p w:rsidR="005C76F2" w:rsidRDefault="005C76F2" w:rsidP="005C76F2">
      <w:pPr>
        <w:pStyle w:val="Aufzhlung"/>
      </w:pPr>
      <w:r>
        <w:t>Господство Иисуса состоит в служении, Его превосходство – в безграничной самоотверженности, Его власть над нами – это любовь. Несомненно: Он правит! Всё происходит по Его воле (</w:t>
      </w:r>
      <w:r>
        <w:rPr>
          <w:lang w:val="de-DE"/>
        </w:rPr>
        <w:t>Voigt</w:t>
      </w:r>
      <w:r>
        <w:t>).</w:t>
      </w:r>
    </w:p>
    <w:p w:rsidR="005C76F2" w:rsidRDefault="005C76F2" w:rsidP="005C76F2">
      <w:pPr>
        <w:pStyle w:val="Aufzhlung"/>
      </w:pPr>
      <w:r>
        <w:t>Служение пастыря – это забота: подкрепить слабую овцу, вылечить больную, перевязать израненную; именно этого не делали ложные пастыри (</w:t>
      </w:r>
      <w:r>
        <w:rPr>
          <w:lang w:val="de-DE"/>
        </w:rPr>
        <w:t>Voigt</w:t>
      </w:r>
      <w:r>
        <w:t>).</w:t>
      </w:r>
    </w:p>
    <w:p w:rsidR="005C76F2" w:rsidRDefault="005C76F2" w:rsidP="005C76F2">
      <w:pPr>
        <w:pStyle w:val="Aufzhlung"/>
      </w:pPr>
      <w:r>
        <w:t>В самом стаде, тогда, когда сильная овца беспощадно вытесн</w:t>
      </w:r>
      <w:r>
        <w:t>я</w:t>
      </w:r>
      <w:r>
        <w:t>ет из своей сферы жизни слабую, вмешивается Пастырь и «судит между овцой и овцой» (17) (</w:t>
      </w:r>
      <w:r>
        <w:rPr>
          <w:lang w:val="de-DE"/>
        </w:rPr>
        <w:t>Voigt</w:t>
      </w:r>
      <w:r>
        <w:t>).</w:t>
      </w:r>
    </w:p>
    <w:p w:rsidR="005C76F2" w:rsidRDefault="005C76F2" w:rsidP="005C76F2">
      <w:pPr>
        <w:pStyle w:val="Aufzhlung"/>
      </w:pPr>
      <w:r>
        <w:t>Где люди, которых текст сравнивает с такими нуждающимися в ласке и заботе овцами из стада: слабые, больные, потерянные, заблудшие, рассеянные, отданные на съедение диким зверям (6)? (</w:t>
      </w:r>
      <w:r>
        <w:rPr>
          <w:lang w:val="de-DE"/>
        </w:rPr>
        <w:t>Voigt</w:t>
      </w:r>
      <w:r>
        <w:t>)</w:t>
      </w:r>
    </w:p>
    <w:p w:rsidR="005C76F2" w:rsidRDefault="005C76F2" w:rsidP="005C76F2">
      <w:pPr>
        <w:pStyle w:val="Aufzhlung"/>
      </w:pPr>
      <w:r>
        <w:t xml:space="preserve">Всякий знает их – и </w:t>
      </w:r>
      <w:r>
        <w:rPr>
          <w:b/>
        </w:rPr>
        <w:t xml:space="preserve">в большинстве случаев мы не замечаем тех, о ком нам следовало бы позаботиться </w:t>
      </w:r>
      <w:r>
        <w:t>(</w:t>
      </w:r>
      <w:r>
        <w:rPr>
          <w:lang w:val="de-DE"/>
        </w:rPr>
        <w:t>Voigt</w:t>
      </w:r>
      <w:r>
        <w:t>).</w:t>
      </w:r>
    </w:p>
    <w:p w:rsidR="005C76F2" w:rsidRDefault="005C76F2" w:rsidP="005C76F2">
      <w:pPr>
        <w:pStyle w:val="Aufzhlung"/>
      </w:pPr>
      <w:r w:rsidRPr="007B1020">
        <w:t xml:space="preserve">Больные, </w:t>
      </w:r>
      <w:r>
        <w:t xml:space="preserve">инвалиды всех видов, одинокие, несчастливые, разочарованные в жизни, рассорившиеся со всеми людьми, тяжелые, некоммуникабельные, настроенные по отношению к нам враждебно, зависимые от алкоголя или наркотиков, социально </w:t>
      </w:r>
      <w:r>
        <w:lastRenderedPageBreak/>
        <w:t xml:space="preserve">опустившиеся. … </w:t>
      </w:r>
      <w:r>
        <w:rPr>
          <w:b/>
        </w:rPr>
        <w:t>Важнейшая «клиентура» Иисуса.</w:t>
      </w:r>
      <w:r>
        <w:t xml:space="preserve"> Все они нуждаются в любви (</w:t>
      </w:r>
      <w:r>
        <w:rPr>
          <w:lang w:val="de-DE"/>
        </w:rPr>
        <w:t>Voigt</w:t>
      </w:r>
      <w:r>
        <w:t>).</w:t>
      </w:r>
    </w:p>
    <w:p w:rsidR="005C76F2" w:rsidRDefault="005C76F2" w:rsidP="005C76F2">
      <w:pPr>
        <w:pStyle w:val="Aufzhlung"/>
      </w:pPr>
      <w:r>
        <w:t>«</w:t>
      </w:r>
      <w:r>
        <w:rPr>
          <w:b/>
        </w:rPr>
        <w:t>И никто не разведывает о них, и никто не ищет их</w:t>
      </w:r>
      <w:r>
        <w:t>» (6). Есть различные причины того, почему мы не обращаем внимания на таких людей. К примеру, мы настолько заняты своей ежедневной нагрузкой, что не можем позволить остановить нас. Или же: Люди такого сорта мешают нам, не вливаются в общую картину. Возня с ними обременяет наше ориентированное на гармонию отнош</w:t>
      </w:r>
      <w:r>
        <w:t>е</w:t>
      </w:r>
      <w:r>
        <w:t>ние к жизни. «Лучше туда не смотреть, тогда будешь спать крепче». Именно это подразумевает текст. Вновь имело бы место наше личное превосхо</w:t>
      </w:r>
      <w:r>
        <w:t>д</w:t>
      </w:r>
      <w:r>
        <w:t>ство (</w:t>
      </w:r>
      <w:r>
        <w:rPr>
          <w:lang w:val="de-DE"/>
        </w:rPr>
        <w:t>Voigt</w:t>
      </w:r>
      <w:r>
        <w:t>).</w:t>
      </w:r>
    </w:p>
    <w:p w:rsidR="005C76F2" w:rsidRDefault="005C76F2" w:rsidP="005C76F2">
      <w:pPr>
        <w:pStyle w:val="Aufzhlung"/>
      </w:pPr>
      <w:r>
        <w:t xml:space="preserve">Мы можем делать больше, чем мы делаем. = … = Даже если мы сделали всё, что должны были сделать, мы – «ничего нестоящие рабы» (Лк.17,10). Если бы мы не хотели сознаться себе в этом, стало быть, считали бы самих себя «хорошими пастырями», у которых наилучшим образом устроены «слабые» и «потерянные», то, вероятно, именно с этой самооценкой мы были бы непригодными для подразумеваемого здесь служения. Иисус сказал бы: «слепые вожди слепых» (Мф.15,14). Не: Я могу тебе помочь. А: </w:t>
      </w:r>
      <w:r>
        <w:rPr>
          <w:b/>
        </w:rPr>
        <w:t>Мы оба н</w:t>
      </w:r>
      <w:r>
        <w:rPr>
          <w:b/>
        </w:rPr>
        <w:t>у</w:t>
      </w:r>
      <w:r>
        <w:rPr>
          <w:b/>
        </w:rPr>
        <w:t>ждаемся в помощи</w:t>
      </w:r>
      <w:r>
        <w:t xml:space="preserve"> (</w:t>
      </w:r>
      <w:r>
        <w:rPr>
          <w:lang w:val="de-DE"/>
        </w:rPr>
        <w:t>Voigt</w:t>
      </w:r>
      <w:r>
        <w:t>).</w:t>
      </w:r>
    </w:p>
    <w:p w:rsidR="005C76F2" w:rsidRDefault="005C76F2" w:rsidP="005C76F2">
      <w:pPr>
        <w:pStyle w:val="Aufzhlung"/>
      </w:pPr>
      <w:r>
        <w:t>Для того чтобы Иисус Христос мог заботливо действовать для нас, мы должны по-настоящему Ему довериться. Пастух знает, что нужно животному; не само животное. … Вновь и вновь обнаруживается, что именно на том месте, где наше положение является самым сомнительным, мы наиболее безрассудны и недальновидны (</w:t>
      </w:r>
      <w:r>
        <w:rPr>
          <w:lang w:val="de-DE"/>
        </w:rPr>
        <w:t>Voigt</w:t>
      </w:r>
      <w:r>
        <w:t>).</w:t>
      </w:r>
    </w:p>
    <w:p w:rsidR="005C76F2" w:rsidRDefault="005C76F2" w:rsidP="005C76F2">
      <w:pPr>
        <w:pStyle w:val="Aufzhlung"/>
      </w:pPr>
      <w:r>
        <w:t>Наша исходная позиция реалистично описана в Мф.9,36. Но Пастырь здесь. Наша проповедь должна возвещать это. Она должна призывать к тому, чтобы мы также действительно мирились со служением Пастыря. Тот, кто не хочет подпускать Христа к слабым и темным местам в своей жизни, также не может изведать, что здесь поистине царит забота. Кажется ли нам это слишком долгим? Да, иногда нам нужно терпение. Пастырь – Иисус, не мы сами (</w:t>
      </w:r>
      <w:r>
        <w:rPr>
          <w:lang w:val="de-DE"/>
        </w:rPr>
        <w:t>Voigt</w:t>
      </w:r>
      <w:r>
        <w:t>).</w:t>
      </w:r>
    </w:p>
    <w:p w:rsidR="005C76F2" w:rsidRDefault="005C76F2" w:rsidP="005C76F2">
      <w:pPr>
        <w:pStyle w:val="Aufzhlung"/>
      </w:pPr>
      <w:r>
        <w:t>То, что в настоящий момент не понято, не отработано и кажется нам невыносимым, мы постигнем, как необходимое прохождение и при этом, как часть заботы (Рим.5,3; Пс.22,4) (</w:t>
      </w:r>
      <w:r>
        <w:rPr>
          <w:lang w:val="de-DE"/>
        </w:rPr>
        <w:t>Voigt</w:t>
      </w:r>
      <w:r>
        <w:t>).</w:t>
      </w:r>
    </w:p>
    <w:p w:rsidR="005C76F2" w:rsidRDefault="005C76F2" w:rsidP="005C76F2">
      <w:pPr>
        <w:pStyle w:val="Aufzhlung"/>
      </w:pPr>
      <w:r>
        <w:rPr>
          <w:b/>
        </w:rPr>
        <w:t xml:space="preserve">То, что, как Добрый Пастырь, делает Бог, не имеет основания в поведении тех, о ком Он заботится </w:t>
      </w:r>
      <w:r>
        <w:t>(</w:t>
      </w:r>
      <w:r>
        <w:rPr>
          <w:lang w:val="de-DE"/>
        </w:rPr>
        <w:t>Voigt</w:t>
      </w:r>
      <w:r>
        <w:t>).</w:t>
      </w:r>
    </w:p>
    <w:p w:rsidR="005C76F2" w:rsidRDefault="005C76F2" w:rsidP="005C76F2">
      <w:pPr>
        <w:pStyle w:val="Aufzhlung"/>
      </w:pPr>
      <w:r>
        <w:t>Пророк увидел, как Божья слава покинула храм, сначала на некоторое время задержалась над ним и затем исчезла в стороне востока: С того времени Бог больше не находился в среде Израиля (10,18…; 11,22…). Тот ли это «конец», который предсказал Амос (8,2 – тогда для северного царства) и который ныне наступил и для Иудеи? Мы должны видеть этот фон, если хотим понять, что это значит, что теперь Бог всё-таки говорит совершенно иначе. … Пастырь, заб</w:t>
      </w:r>
      <w:r>
        <w:t>о</w:t>
      </w:r>
      <w:r>
        <w:t>тящийся о стаде, милосерден (</w:t>
      </w:r>
      <w:r>
        <w:rPr>
          <w:lang w:val="de-DE"/>
        </w:rPr>
        <w:t>Voigt</w:t>
      </w:r>
      <w:r>
        <w:t>).</w:t>
      </w:r>
    </w:p>
    <w:p w:rsidR="005C76F2" w:rsidRDefault="005C76F2" w:rsidP="005C76F2">
      <w:pPr>
        <w:pStyle w:val="Aufzhlung"/>
      </w:pPr>
      <w:r>
        <w:lastRenderedPageBreak/>
        <w:t>У Святого, да прославится имя ЕГО, есть овцы, а именно Израиль (Иез.34,31), пастбище (Пс.23,1), Он умеет пасти (Иез.34,15) и Он знает хорошее пастбище (Иез.34,14) (</w:t>
      </w:r>
      <w:r>
        <w:rPr>
          <w:lang w:val="de-DE"/>
        </w:rPr>
        <w:t>Gradwohl</w:t>
      </w:r>
      <w:r>
        <w:t>).</w:t>
      </w:r>
    </w:p>
    <w:p w:rsidR="005C76F2" w:rsidRDefault="005C76F2" w:rsidP="005C76F2">
      <w:pPr>
        <w:pStyle w:val="Aufzhlung"/>
      </w:pPr>
      <w:r>
        <w:t>Как овцы не наказываются пастухом даже тогда, когда они повреждают деревья, так обращается с израильтянами Святой, да пр</w:t>
      </w:r>
      <w:r>
        <w:t>о</w:t>
      </w:r>
      <w:r>
        <w:t>славится имя Его (</w:t>
      </w:r>
      <w:r>
        <w:rPr>
          <w:lang w:val="de-DE"/>
        </w:rPr>
        <w:t>Gradwohl</w:t>
      </w:r>
      <w:r>
        <w:t>).</w:t>
      </w:r>
    </w:p>
    <w:p w:rsidR="005C76F2" w:rsidRDefault="005C76F2" w:rsidP="005C76F2">
      <w:pPr>
        <w:pStyle w:val="Aufzhlung"/>
      </w:pPr>
      <w:r>
        <w:t>Всё это – притча для бедняков Израиля …, о которых не забот</w:t>
      </w:r>
      <w:r>
        <w:t>и</w:t>
      </w:r>
      <w:r>
        <w:t>лись пастыри, и для пойманных и изгнанных, которых они не подумали выкупить и возвратить домой (</w:t>
      </w:r>
      <w:r>
        <w:rPr>
          <w:lang w:val="de-DE"/>
        </w:rPr>
        <w:t>Gradwohl</w:t>
      </w:r>
      <w:r>
        <w:t xml:space="preserve"> цитирует </w:t>
      </w:r>
      <w:r>
        <w:rPr>
          <w:lang w:val="de-DE"/>
        </w:rPr>
        <w:t>Kimchi</w:t>
      </w:r>
      <w:r>
        <w:t>).</w:t>
      </w:r>
    </w:p>
    <w:p w:rsidR="005C76F2" w:rsidRDefault="005C76F2" w:rsidP="005C76F2">
      <w:pPr>
        <w:pStyle w:val="Aufzhlung"/>
      </w:pPr>
      <w:r>
        <w:t>Напротив пяти групп, о которых говорится в стихе 4, стоят пять соответствующих мероприятий, могущих устранить страдание и нужду. … Плохие пастыри пренебрегли не только своими собственными задачами, они также попрали ногами основные обязанности всякого иудея (Втор.22,1-4) (</w:t>
      </w:r>
      <w:r>
        <w:rPr>
          <w:lang w:val="de-DE"/>
        </w:rPr>
        <w:t>Gradwohl</w:t>
      </w:r>
      <w:r>
        <w:t>).</w:t>
      </w:r>
    </w:p>
    <w:p w:rsidR="005C76F2" w:rsidRDefault="005C76F2" w:rsidP="005C76F2">
      <w:pPr>
        <w:pStyle w:val="Aufzhlung"/>
      </w:pPr>
      <w:r>
        <w:t>По так называемым железным законам истории судьба народа была бы решена – если бы не было Бога, если бы плохие пастыри не были оттеснены единственным добрым и надежным Пастырем (</w:t>
      </w:r>
      <w:r>
        <w:rPr>
          <w:lang w:val="de-DE"/>
        </w:rPr>
        <w:t>Gradwohl</w:t>
      </w:r>
      <w:r>
        <w:t>).</w:t>
      </w:r>
    </w:p>
    <w:p w:rsidR="005C76F2" w:rsidRDefault="005C76F2" w:rsidP="005C76F2">
      <w:pPr>
        <w:pStyle w:val="Aufzhlung"/>
      </w:pPr>
      <w:r>
        <w:t>Стих 15 возобновляет мысль из стиха 4. С обратным порядком, так как приоритеты расставлены иначе (</w:t>
      </w:r>
      <w:r>
        <w:rPr>
          <w:lang w:val="de-DE"/>
        </w:rPr>
        <w:t>Gradwohl</w:t>
      </w:r>
      <w:r>
        <w:t>). Ср. стихи 15 и 16 со стихом 4!</w:t>
      </w:r>
    </w:p>
    <w:p w:rsidR="005C76F2" w:rsidRDefault="005C76F2" w:rsidP="005C76F2">
      <w:pPr>
        <w:pStyle w:val="Aufzhlung"/>
      </w:pPr>
      <w:r>
        <w:t>Бог хлопочет о том, чтобы один больше не поступал с другим несправедливо, чтобы помощь приходила туда, где она необходима (</w:t>
      </w:r>
      <w:r>
        <w:rPr>
          <w:lang w:val="de-DE"/>
        </w:rPr>
        <w:t>Voigt</w:t>
      </w:r>
      <w:r>
        <w:t>).</w:t>
      </w:r>
    </w:p>
    <w:p w:rsidR="005C76F2" w:rsidRDefault="005C76F2" w:rsidP="005C76F2">
      <w:pPr>
        <w:pStyle w:val="Aufzhlung"/>
      </w:pPr>
      <w:r>
        <w:t>Бог трудится в качестве Судьи между отдельными овцами и привлекает к ответственности тех, кто неверно поступил с более слабыми. … «однако жирную и бессердечную (12 – возможный перевод), «грешников и виновников» Я уничтожу, ибо Я пасу их справедливо» (</w:t>
      </w:r>
      <w:r>
        <w:rPr>
          <w:lang w:val="de-DE"/>
        </w:rPr>
        <w:t>Gradwohl</w:t>
      </w:r>
      <w:r>
        <w:t>).</w:t>
      </w:r>
    </w:p>
    <w:p w:rsidR="005C76F2" w:rsidRDefault="005C76F2" w:rsidP="005C76F2">
      <w:pPr>
        <w:pStyle w:val="Aufzhlung"/>
      </w:pPr>
      <w:r>
        <w:t>Бог вытесняет произвольную власть и завершает изгнание (</w:t>
      </w:r>
      <w:r>
        <w:rPr>
          <w:lang w:val="de-DE"/>
        </w:rPr>
        <w:t>Gra</w:t>
      </w:r>
      <w:r>
        <w:rPr>
          <w:lang w:val="de-DE"/>
        </w:rPr>
        <w:t>d</w:t>
      </w:r>
      <w:r>
        <w:rPr>
          <w:lang w:val="de-DE"/>
        </w:rPr>
        <w:t>wohl</w:t>
      </w:r>
      <w:r>
        <w:t>).</w:t>
      </w:r>
    </w:p>
    <w:p w:rsidR="005C76F2" w:rsidRDefault="005C76F2" w:rsidP="005C76F2">
      <w:pPr>
        <w:pStyle w:val="Aufzhlung"/>
      </w:pPr>
      <w:r>
        <w:t>Исх.6,6… можно сравнить с нашими стихами (10.12.13.30). Иезекииль протягивает нить к ранней истории Израиля, к дням его становления народом. Возвращение изгнанных – это новое освобождение Бога, новый исход (Иер.23,7-8) (</w:t>
      </w:r>
      <w:r>
        <w:rPr>
          <w:lang w:val="de-DE"/>
        </w:rPr>
        <w:t>Gradwohl</w:t>
      </w:r>
      <w:r>
        <w:t>).</w:t>
      </w:r>
    </w:p>
    <w:p w:rsidR="005C76F2" w:rsidRDefault="005C76F2" w:rsidP="005C76F2">
      <w:pPr>
        <w:pStyle w:val="Aufzhlung"/>
      </w:pPr>
      <w:r>
        <w:t>Божественный Пастырь заботится не только о пище, но о лучшей пище, не только о хорошем состоянии здоровья Своего доверенного Ему стада, но о невредимости животных. Пастыри съели лучшее, Бог следит за тем, чтобы лучшее сохранилось. В этом закл</w:t>
      </w:r>
      <w:r>
        <w:t>ю</w:t>
      </w:r>
      <w:r>
        <w:t>чается основополагающее различие (</w:t>
      </w:r>
      <w:r>
        <w:rPr>
          <w:lang w:val="de-DE"/>
        </w:rPr>
        <w:t>Gradwohl</w:t>
      </w:r>
      <w:r>
        <w:t>).</w:t>
      </w:r>
    </w:p>
    <w:p w:rsidR="005C76F2" w:rsidRDefault="005C76F2" w:rsidP="005C76F2">
      <w:pPr>
        <w:pStyle w:val="Aufzhlung"/>
      </w:pPr>
      <w:r>
        <w:t>Стих 31 заканчивается ударом в литавры, напоминающим о заключении многих уставов в Торе (Лев.11,44; 20,7; 24,22; 25,17; 26,1): «Это изречение Господа Бога» (</w:t>
      </w:r>
      <w:r>
        <w:rPr>
          <w:lang w:val="de-DE"/>
        </w:rPr>
        <w:t>Gradwohl</w:t>
      </w:r>
      <w:r>
        <w:t>).</w:t>
      </w:r>
    </w:p>
    <w:p w:rsidR="005C76F2" w:rsidRDefault="005C76F2" w:rsidP="005C76F2">
      <w:pPr>
        <w:pStyle w:val="Aufzhlung"/>
      </w:pPr>
      <w:r>
        <w:t xml:space="preserve">Божье милосердие никогда не покидало Израиль даже в тяжелые времена изгнания. Насколько больше оно поддерживает его сейчас – после возвращения на родину! Будучи «стадом» </w:t>
      </w:r>
      <w:r>
        <w:lastRenderedPageBreak/>
        <w:t>Божественного «Пастыря», словно возрожденный народ знает, что он защищен и укрыт (</w:t>
      </w:r>
      <w:r>
        <w:rPr>
          <w:lang w:val="de-DE"/>
        </w:rPr>
        <w:t>Gradwohl</w:t>
      </w:r>
      <w:r>
        <w:t>).</w:t>
      </w:r>
    </w:p>
    <w:p w:rsidR="005C76F2" w:rsidRDefault="005C76F2" w:rsidP="005C76F2">
      <w:pPr>
        <w:pStyle w:val="Aufzhlung"/>
      </w:pPr>
      <w:r>
        <w:t>Иезекииль говорит не только о царях и других влиятельных людях, прежде всего, он говорит о Боге! … Бог благ и милостив, людям с суровой судьбой Он дарит надежду и лучшее будущее (</w:t>
      </w:r>
      <w:r>
        <w:rPr>
          <w:lang w:val="de-DE"/>
        </w:rPr>
        <w:t>Gradwohl</w:t>
      </w:r>
      <w:r>
        <w:t>).</w:t>
      </w:r>
    </w:p>
    <w:p w:rsidR="005C76F2" w:rsidRDefault="005C76F2" w:rsidP="005C76F2">
      <w:pPr>
        <w:pStyle w:val="Aufzhlung"/>
      </w:pPr>
      <w:r>
        <w:t>Иудейский перевод стиха 31: «И вы – овцы Мои, овцы паствы М</w:t>
      </w:r>
      <w:r>
        <w:t>о</w:t>
      </w:r>
      <w:r>
        <w:t xml:space="preserve">ей; вы – человеки, а Я – Бог ваш, говорит Господь Бог». … На это </w:t>
      </w:r>
      <w:r w:rsidRPr="00F01EC2">
        <w:rPr>
          <w:lang w:val="de-DE"/>
        </w:rPr>
        <w:t>Mi</w:t>
      </w:r>
      <w:r w:rsidRPr="00F01EC2">
        <w:rPr>
          <w:lang w:val="de-DE"/>
        </w:rPr>
        <w:t>d</w:t>
      </w:r>
      <w:r w:rsidRPr="00F01EC2">
        <w:rPr>
          <w:lang w:val="de-DE"/>
        </w:rPr>
        <w:t>rasch</w:t>
      </w:r>
      <w:r>
        <w:t xml:space="preserve"> говорит: «Если «овцы», тогда почему «человек»? А если «человек», тогда почему «овцы»?». </w:t>
      </w:r>
      <w:r>
        <w:rPr>
          <w:lang w:val="de-DE"/>
        </w:rPr>
        <w:t>R</w:t>
      </w:r>
      <w:r w:rsidRPr="002F2F8D">
        <w:t xml:space="preserve"> </w:t>
      </w:r>
      <w:r>
        <w:rPr>
          <w:lang w:val="de-DE"/>
        </w:rPr>
        <w:t>Jochanan</w:t>
      </w:r>
      <w:r>
        <w:t xml:space="preserve"> сказал: «Овцы, когда речь идет о наказании, а люди, когда речь идет о награде. Если они (Израиль) виновны, то Бог обращается с ними, как с овцами, чтобы они не наказывались (как овцы). Но если они совершили добро, то Он обращается с ними, как с людьми …» (</w:t>
      </w:r>
      <w:r>
        <w:rPr>
          <w:lang w:val="de-DE"/>
        </w:rPr>
        <w:t>Gradwohl</w:t>
      </w:r>
      <w:r>
        <w:t>).</w:t>
      </w:r>
    </w:p>
    <w:p w:rsidR="005C76F2" w:rsidRDefault="005C76F2" w:rsidP="005C76F2">
      <w:pPr>
        <w:pStyle w:val="Aufzhlung"/>
      </w:pPr>
      <w:r>
        <w:t>Для того чтобы описать Свою миссию, Иисус очень прямо опирается на этот текст. Речь уже шла о Мф.9,36. Иисус знает, что Он п</w:t>
      </w:r>
      <w:r>
        <w:t>о</w:t>
      </w:r>
      <w:r>
        <w:t>слан именно к потерянным овцам из дома Израиля (Мф.15,24) и сначала ограничивает и миссию учеников этой сферой (Мф.10,6). Он понимает Себя, как Пастыря, Которого (согласно Зах.13,7) поражают, так что овцы рассеиваются (Мф.26,31). Пастырь же полагает за овец жизнь (Иоанн.10,11). Именно так Он ищет потерянное. Всё Его служение людям можно описать так: поиски потерянного (Мф.18,12-14; Лк.15,4-7) (</w:t>
      </w:r>
      <w:r>
        <w:rPr>
          <w:lang w:val="de-DE"/>
        </w:rPr>
        <w:t>Voigt</w:t>
      </w:r>
      <w:r>
        <w:t>).</w:t>
      </w:r>
    </w:p>
    <w:p w:rsidR="005C76F2" w:rsidRDefault="005C76F2" w:rsidP="005C76F2">
      <w:pPr>
        <w:pStyle w:val="Aufzhlung"/>
      </w:pPr>
      <w:r>
        <w:t>Верность Пастыря, испытанная на кресте, есть только у Иисуса. В общине не было бы никого, если бы Иисус не искал потерянное. … Каждый (!) отдельный человек (!) важен для Него настолько, что Он его ищет. Иисусу приходится искать нас, так как иначе мы останемся заблудшими и рассеянными. С этим Иисус не мирится. Он мог бы с этим мириться, мы Ему не нужны. Иезекииль понимает пр</w:t>
      </w:r>
      <w:r>
        <w:t>о</w:t>
      </w:r>
      <w:r>
        <w:t>должение этой истории, как абсолютный акт благодати (</w:t>
      </w:r>
      <w:r>
        <w:rPr>
          <w:lang w:val="de-DE"/>
        </w:rPr>
        <w:t>Voigt</w:t>
      </w:r>
      <w:r>
        <w:t>).</w:t>
      </w:r>
    </w:p>
    <w:p w:rsidR="005C76F2" w:rsidRDefault="005C76F2" w:rsidP="005C76F2">
      <w:pPr>
        <w:pStyle w:val="Aufzhlung"/>
      </w:pPr>
      <w:r>
        <w:t>Мертвый Израиль пробуждается к новой жизни (глава 37). Христианская община узнает в этом саму себя. Она сплошь состоит из т</w:t>
      </w:r>
      <w:r>
        <w:t>а</w:t>
      </w:r>
      <w:r>
        <w:t>ких искомых и найденных (</w:t>
      </w:r>
      <w:r>
        <w:rPr>
          <w:lang w:val="de-DE"/>
        </w:rPr>
        <w:t>Voigt</w:t>
      </w:r>
      <w:r>
        <w:t>).</w:t>
      </w:r>
    </w:p>
    <w:p w:rsidR="005C76F2" w:rsidRPr="007B1020" w:rsidRDefault="005C76F2" w:rsidP="005C76F2">
      <w:pPr>
        <w:pStyle w:val="Aufzhlung"/>
      </w:pPr>
      <w:r>
        <w:t>У нас много работы с пожилыми и молодыми, с теми, кто потерян в своем одиночестве, как и с теми, чьё уединение состоит в том, что в огромной толпе будней они еще не нашли самих себя; с теми, у кого нужда в помощи написана на лбу; как и с теми, у кого она спрятана очень глубоко, так что ее не замечает никто; с теми, кто знает, что он сбился с пути, как и с теми, кто далек от Бога и потому з</w:t>
      </w:r>
      <w:r>
        <w:t>а</w:t>
      </w:r>
      <w:r>
        <w:t>блуждается, даже об этом не догадываясь. Решающим будет то, чтобы мы сами не пытались вновь быть «пастырями» по-своему. Служение Пастыря хочет нести Иисус – но Он хочет, чтобы при этом «великим Пастырем» был действительно Он (Евр.13,20) (</w:t>
      </w:r>
      <w:r>
        <w:rPr>
          <w:lang w:val="de-DE"/>
        </w:rPr>
        <w:t>Voigt</w:t>
      </w:r>
      <w:r>
        <w:t>).</w:t>
      </w:r>
    </w:p>
    <w:p w:rsidR="005602D3" w:rsidRPr="00CB543B" w:rsidRDefault="009009D3" w:rsidP="005B0191">
      <w:pPr>
        <w:pStyle w:val="berschrift2"/>
        <w:numPr>
          <w:ilvl w:val="1"/>
          <w:numId w:val="45"/>
        </w:numPr>
      </w:pPr>
      <w:r w:rsidRPr="00CB543B">
        <w:br w:type="page"/>
      </w:r>
      <w:r w:rsidR="00E00A56" w:rsidRPr="000756BF">
        <w:lastRenderedPageBreak/>
        <w:t xml:space="preserve">Сделай заметки по каждому пункту </w:t>
      </w:r>
      <w:r w:rsidR="00E00A56" w:rsidRPr="000756BF">
        <w:rPr>
          <w:sz w:val="22"/>
        </w:rPr>
        <w:t>плана пропов</w:t>
      </w:r>
      <w:r w:rsidR="00E00A56" w:rsidRPr="000756BF">
        <w:rPr>
          <w:sz w:val="22"/>
        </w:rPr>
        <w:t>е</w:t>
      </w:r>
      <w:r w:rsidR="00E00A56" w:rsidRPr="000756BF">
        <w:rPr>
          <w:sz w:val="22"/>
        </w:rPr>
        <w:t>ди</w:t>
      </w:r>
      <w:r w:rsidR="005602D3" w:rsidRPr="000756BF">
        <w:rPr>
          <w:sz w:val="22"/>
        </w:rPr>
        <w:t>:</w:t>
      </w:r>
    </w:p>
    <w:p w:rsidR="009009D3" w:rsidRPr="00CB543B" w:rsidRDefault="009009D3" w:rsidP="004E55EB"/>
    <w:tbl>
      <w:tblPr>
        <w:tblW w:w="0" w:type="auto"/>
        <w:tblInd w:w="3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1632"/>
        <w:gridCol w:w="1228"/>
        <w:gridCol w:w="1229"/>
        <w:gridCol w:w="1229"/>
        <w:gridCol w:w="1229"/>
      </w:tblGrid>
      <w:tr w:rsidR="00E00A56" w:rsidRPr="00CB543B" w:rsidTr="00E00A56">
        <w:tc>
          <w:tcPr>
            <w:tcW w:w="1596" w:type="dxa"/>
            <w:tcBorders>
              <w:top w:val="single" w:sz="4" w:space="0" w:color="auto"/>
              <w:bottom w:val="single" w:sz="24" w:space="0" w:color="auto"/>
              <w:right w:val="single" w:sz="24" w:space="0" w:color="auto"/>
            </w:tcBorders>
          </w:tcPr>
          <w:p w:rsidR="00E00A56" w:rsidRPr="00CB543B" w:rsidRDefault="00E00A56" w:rsidP="004E55EB"/>
          <w:p w:rsidR="00E00A56" w:rsidRPr="00CB543B" w:rsidRDefault="00E00A56" w:rsidP="004E55EB"/>
          <w:p w:rsidR="00E00A56" w:rsidRPr="00CB543B" w:rsidRDefault="00E00A56" w:rsidP="004E55EB"/>
          <w:p w:rsidR="00E00A56" w:rsidRPr="00CB543B" w:rsidRDefault="00E00A56" w:rsidP="004E55EB"/>
          <w:p w:rsidR="00E00A56" w:rsidRPr="00CB543B" w:rsidRDefault="00E00A56" w:rsidP="004E55EB"/>
          <w:p w:rsidR="00E00A56" w:rsidRPr="00CB543B" w:rsidRDefault="00E00A56" w:rsidP="004E55EB"/>
          <w:p w:rsidR="00E00A56" w:rsidRPr="00CB543B" w:rsidRDefault="00E00A56" w:rsidP="004E55EB"/>
        </w:tc>
        <w:tc>
          <w:tcPr>
            <w:tcW w:w="1237" w:type="dxa"/>
            <w:tcBorders>
              <w:top w:val="single" w:sz="4" w:space="0" w:color="auto"/>
              <w:left w:val="single" w:sz="24" w:space="0" w:color="auto"/>
              <w:bottom w:val="single" w:sz="24" w:space="0" w:color="auto"/>
            </w:tcBorders>
          </w:tcPr>
          <w:p w:rsidR="00E00A56" w:rsidRPr="000E6F93" w:rsidRDefault="00E00A56" w:rsidP="00FB276B">
            <w:pPr>
              <w:jc w:val="both"/>
              <w:rPr>
                <w:rFonts w:cs="Arial"/>
                <w:sz w:val="22"/>
                <w:szCs w:val="22"/>
              </w:rPr>
            </w:pPr>
            <w:r w:rsidRPr="000E6F93">
              <w:rPr>
                <w:rFonts w:cs="Arial"/>
                <w:sz w:val="22"/>
                <w:szCs w:val="22"/>
              </w:rPr>
              <w:t>1. Пункт</w:t>
            </w:r>
          </w:p>
        </w:tc>
        <w:tc>
          <w:tcPr>
            <w:tcW w:w="1238" w:type="dxa"/>
            <w:tcBorders>
              <w:top w:val="single" w:sz="4" w:space="0" w:color="auto"/>
              <w:bottom w:val="single" w:sz="24" w:space="0" w:color="auto"/>
            </w:tcBorders>
          </w:tcPr>
          <w:p w:rsidR="00E00A56" w:rsidRPr="000E6F93" w:rsidRDefault="00E00A56" w:rsidP="00FB276B">
            <w:pPr>
              <w:jc w:val="both"/>
              <w:rPr>
                <w:rFonts w:cs="Arial"/>
                <w:sz w:val="22"/>
                <w:szCs w:val="22"/>
              </w:rPr>
            </w:pPr>
            <w:r w:rsidRPr="000E6F93">
              <w:rPr>
                <w:rFonts w:cs="Arial"/>
                <w:sz w:val="22"/>
                <w:szCs w:val="22"/>
              </w:rPr>
              <w:t>2. Пункт</w:t>
            </w:r>
          </w:p>
        </w:tc>
        <w:tc>
          <w:tcPr>
            <w:tcW w:w="1238" w:type="dxa"/>
            <w:tcBorders>
              <w:top w:val="single" w:sz="4" w:space="0" w:color="auto"/>
              <w:bottom w:val="single" w:sz="24" w:space="0" w:color="auto"/>
            </w:tcBorders>
          </w:tcPr>
          <w:p w:rsidR="00E00A56" w:rsidRPr="000E6F93" w:rsidRDefault="00E00A56" w:rsidP="00FB276B">
            <w:pPr>
              <w:jc w:val="both"/>
              <w:rPr>
                <w:rFonts w:cs="Arial"/>
                <w:sz w:val="22"/>
                <w:szCs w:val="22"/>
              </w:rPr>
            </w:pPr>
            <w:r w:rsidRPr="000E6F93">
              <w:rPr>
                <w:rFonts w:cs="Arial"/>
                <w:sz w:val="22"/>
                <w:szCs w:val="22"/>
              </w:rPr>
              <w:t>3. Пункт</w:t>
            </w:r>
          </w:p>
        </w:tc>
        <w:tc>
          <w:tcPr>
            <w:tcW w:w="1238" w:type="dxa"/>
            <w:tcBorders>
              <w:top w:val="single" w:sz="4" w:space="0" w:color="auto"/>
              <w:bottom w:val="single" w:sz="24" w:space="0" w:color="auto"/>
            </w:tcBorders>
          </w:tcPr>
          <w:p w:rsidR="00E00A56" w:rsidRPr="000E6F93" w:rsidRDefault="00E00A56" w:rsidP="00FB276B">
            <w:pPr>
              <w:jc w:val="both"/>
              <w:rPr>
                <w:rFonts w:cs="Arial"/>
                <w:sz w:val="22"/>
                <w:szCs w:val="22"/>
              </w:rPr>
            </w:pPr>
            <w:r w:rsidRPr="000E6F93">
              <w:rPr>
                <w:rFonts w:cs="Arial"/>
                <w:sz w:val="22"/>
                <w:szCs w:val="22"/>
              </w:rPr>
              <w:t>4. Пункт</w:t>
            </w:r>
          </w:p>
        </w:tc>
      </w:tr>
      <w:tr w:rsidR="00E00A56" w:rsidRPr="00CB543B" w:rsidTr="00E00A56">
        <w:tc>
          <w:tcPr>
            <w:tcW w:w="1596" w:type="dxa"/>
            <w:tcBorders>
              <w:top w:val="single" w:sz="24" w:space="0" w:color="auto"/>
              <w:right w:val="single" w:sz="24" w:space="0" w:color="auto"/>
            </w:tcBorders>
          </w:tcPr>
          <w:p w:rsidR="00E00A56" w:rsidRPr="00E00A56" w:rsidRDefault="00E00A56" w:rsidP="00FB276B">
            <w:pPr>
              <w:jc w:val="both"/>
              <w:rPr>
                <w:rFonts w:cs="Arial"/>
                <w:b/>
                <w:szCs w:val="22"/>
              </w:rPr>
            </w:pPr>
            <w:r w:rsidRPr="00E00A56">
              <w:rPr>
                <w:rFonts w:cs="Arial"/>
                <w:b/>
                <w:szCs w:val="22"/>
              </w:rPr>
              <w:t>Пример</w:t>
            </w:r>
          </w:p>
          <w:p w:rsidR="00E00A56" w:rsidRPr="00E00A56" w:rsidRDefault="00E00A56" w:rsidP="00FB276B">
            <w:pPr>
              <w:jc w:val="both"/>
              <w:rPr>
                <w:rFonts w:cs="Arial"/>
                <w:b/>
                <w:szCs w:val="22"/>
              </w:rPr>
            </w:pPr>
          </w:p>
          <w:p w:rsidR="00E00A56" w:rsidRPr="00E00A56" w:rsidRDefault="00E00A56" w:rsidP="00FB276B">
            <w:pPr>
              <w:jc w:val="both"/>
              <w:rPr>
                <w:rFonts w:cs="Arial"/>
                <w:b/>
                <w:szCs w:val="22"/>
              </w:rPr>
            </w:pPr>
          </w:p>
          <w:p w:rsidR="00E00A56" w:rsidRPr="00E00A56" w:rsidRDefault="00E00A56" w:rsidP="00FB276B">
            <w:pPr>
              <w:jc w:val="both"/>
              <w:rPr>
                <w:rFonts w:cs="Arial"/>
                <w:b/>
                <w:szCs w:val="22"/>
              </w:rPr>
            </w:pPr>
          </w:p>
          <w:p w:rsidR="00E00A56" w:rsidRPr="00E00A56" w:rsidRDefault="00E00A56" w:rsidP="00FB276B">
            <w:pPr>
              <w:jc w:val="both"/>
              <w:rPr>
                <w:rFonts w:cs="Arial"/>
                <w:b/>
                <w:szCs w:val="22"/>
              </w:rPr>
            </w:pPr>
          </w:p>
          <w:p w:rsidR="00E00A56" w:rsidRPr="00E00A56" w:rsidRDefault="00E00A56" w:rsidP="00FB276B">
            <w:pPr>
              <w:jc w:val="both"/>
              <w:rPr>
                <w:rFonts w:cs="Arial"/>
                <w:b/>
                <w:szCs w:val="22"/>
              </w:rPr>
            </w:pPr>
          </w:p>
          <w:p w:rsidR="00E00A56" w:rsidRPr="00E00A56" w:rsidRDefault="00E00A56" w:rsidP="00FB276B">
            <w:pPr>
              <w:jc w:val="both"/>
              <w:rPr>
                <w:rFonts w:cs="Arial"/>
                <w:b/>
                <w:szCs w:val="22"/>
              </w:rPr>
            </w:pPr>
          </w:p>
          <w:p w:rsidR="00E00A56" w:rsidRPr="00E00A56" w:rsidRDefault="00E00A56" w:rsidP="00FB276B">
            <w:pPr>
              <w:jc w:val="both"/>
              <w:rPr>
                <w:rFonts w:cs="Arial"/>
                <w:b/>
                <w:szCs w:val="22"/>
              </w:rPr>
            </w:pPr>
          </w:p>
        </w:tc>
        <w:tc>
          <w:tcPr>
            <w:tcW w:w="1237" w:type="dxa"/>
            <w:tcBorders>
              <w:top w:val="single" w:sz="24" w:space="0" w:color="auto"/>
              <w:left w:val="single" w:sz="24" w:space="0" w:color="auto"/>
            </w:tcBorders>
          </w:tcPr>
          <w:p w:rsidR="00E00A56" w:rsidRPr="00CB543B" w:rsidRDefault="00E00A56" w:rsidP="004E55EB">
            <w:pPr>
              <w:pStyle w:val="Aufzhlung"/>
            </w:pPr>
          </w:p>
        </w:tc>
        <w:tc>
          <w:tcPr>
            <w:tcW w:w="1238" w:type="dxa"/>
            <w:tcBorders>
              <w:top w:val="single" w:sz="24" w:space="0" w:color="auto"/>
            </w:tcBorders>
          </w:tcPr>
          <w:p w:rsidR="00E00A56" w:rsidRPr="00CB543B" w:rsidRDefault="00E00A56" w:rsidP="004E55EB">
            <w:pPr>
              <w:pStyle w:val="Aufzhlung"/>
            </w:pPr>
          </w:p>
        </w:tc>
        <w:tc>
          <w:tcPr>
            <w:tcW w:w="1238" w:type="dxa"/>
            <w:tcBorders>
              <w:top w:val="single" w:sz="24" w:space="0" w:color="auto"/>
            </w:tcBorders>
          </w:tcPr>
          <w:p w:rsidR="00E00A56" w:rsidRPr="00CB543B" w:rsidRDefault="00E00A56" w:rsidP="004E55EB">
            <w:pPr>
              <w:pStyle w:val="Aufzhlung"/>
            </w:pPr>
          </w:p>
        </w:tc>
        <w:tc>
          <w:tcPr>
            <w:tcW w:w="1238" w:type="dxa"/>
            <w:tcBorders>
              <w:top w:val="single" w:sz="24" w:space="0" w:color="auto"/>
            </w:tcBorders>
          </w:tcPr>
          <w:p w:rsidR="00E00A56" w:rsidRPr="00CB543B" w:rsidRDefault="00E00A56" w:rsidP="004E55EB">
            <w:pPr>
              <w:pStyle w:val="Aufzhlung"/>
            </w:pPr>
          </w:p>
        </w:tc>
      </w:tr>
      <w:tr w:rsidR="00E00A56" w:rsidRPr="00CB543B" w:rsidTr="00E00A56">
        <w:tc>
          <w:tcPr>
            <w:tcW w:w="1596" w:type="dxa"/>
            <w:tcBorders>
              <w:right w:val="single" w:sz="24" w:space="0" w:color="auto"/>
            </w:tcBorders>
          </w:tcPr>
          <w:p w:rsidR="00E00A56" w:rsidRPr="00E00A56" w:rsidRDefault="00E00A56" w:rsidP="00FB276B">
            <w:pPr>
              <w:jc w:val="both"/>
              <w:rPr>
                <w:rFonts w:cs="Arial"/>
                <w:b/>
                <w:szCs w:val="22"/>
              </w:rPr>
            </w:pPr>
            <w:r w:rsidRPr="00E00A56">
              <w:rPr>
                <w:rFonts w:cs="Arial"/>
                <w:b/>
                <w:szCs w:val="22"/>
              </w:rPr>
              <w:t>Необход</w:t>
            </w:r>
            <w:r w:rsidRPr="00E00A56">
              <w:rPr>
                <w:rFonts w:cs="Arial"/>
                <w:b/>
                <w:szCs w:val="22"/>
              </w:rPr>
              <w:t>и</w:t>
            </w:r>
            <w:r w:rsidRPr="00E00A56">
              <w:rPr>
                <w:rFonts w:cs="Arial"/>
                <w:b/>
                <w:szCs w:val="22"/>
              </w:rPr>
              <w:t>мые</w:t>
            </w:r>
          </w:p>
          <w:p w:rsidR="00E00A56" w:rsidRPr="00E00A56" w:rsidRDefault="00E00A56" w:rsidP="00FB276B">
            <w:pPr>
              <w:jc w:val="both"/>
              <w:rPr>
                <w:rFonts w:cs="Arial"/>
                <w:b/>
                <w:szCs w:val="22"/>
              </w:rPr>
            </w:pPr>
            <w:r w:rsidRPr="00E00A56">
              <w:rPr>
                <w:rFonts w:cs="Arial"/>
                <w:b/>
                <w:szCs w:val="22"/>
              </w:rPr>
              <w:t>объяснения</w:t>
            </w:r>
          </w:p>
          <w:p w:rsidR="00E00A56" w:rsidRPr="00E00A56" w:rsidRDefault="00E00A56" w:rsidP="00FB276B">
            <w:pPr>
              <w:jc w:val="both"/>
              <w:rPr>
                <w:rFonts w:cs="Arial"/>
                <w:b/>
                <w:szCs w:val="22"/>
              </w:rPr>
            </w:pPr>
          </w:p>
          <w:p w:rsidR="00E00A56" w:rsidRPr="00E00A56" w:rsidRDefault="00E00A56" w:rsidP="00FB276B">
            <w:pPr>
              <w:jc w:val="both"/>
              <w:rPr>
                <w:rFonts w:cs="Arial"/>
                <w:b/>
                <w:szCs w:val="22"/>
              </w:rPr>
            </w:pPr>
          </w:p>
          <w:p w:rsidR="00E00A56" w:rsidRPr="00E00A56" w:rsidRDefault="00E00A56" w:rsidP="00FB276B">
            <w:pPr>
              <w:jc w:val="both"/>
              <w:rPr>
                <w:rFonts w:cs="Arial"/>
                <w:b/>
                <w:szCs w:val="22"/>
              </w:rPr>
            </w:pPr>
          </w:p>
          <w:p w:rsidR="00E00A56" w:rsidRPr="00E00A56" w:rsidRDefault="00E00A56" w:rsidP="00FB276B">
            <w:pPr>
              <w:jc w:val="both"/>
              <w:rPr>
                <w:rFonts w:cs="Arial"/>
                <w:b/>
                <w:szCs w:val="22"/>
              </w:rPr>
            </w:pPr>
          </w:p>
          <w:p w:rsidR="00E00A56" w:rsidRPr="00E00A56" w:rsidRDefault="00E00A56" w:rsidP="00FB276B">
            <w:pPr>
              <w:jc w:val="both"/>
              <w:rPr>
                <w:rFonts w:cs="Arial"/>
                <w:b/>
                <w:szCs w:val="22"/>
              </w:rPr>
            </w:pPr>
          </w:p>
          <w:p w:rsidR="00E00A56" w:rsidRPr="00E00A56" w:rsidRDefault="00E00A56" w:rsidP="00FB276B">
            <w:pPr>
              <w:jc w:val="both"/>
              <w:rPr>
                <w:rFonts w:cs="Arial"/>
                <w:b/>
                <w:szCs w:val="22"/>
              </w:rPr>
            </w:pPr>
          </w:p>
          <w:p w:rsidR="00E00A56" w:rsidRPr="00E00A56" w:rsidRDefault="00E00A56" w:rsidP="00FB276B">
            <w:pPr>
              <w:jc w:val="both"/>
              <w:rPr>
                <w:rFonts w:cs="Arial"/>
                <w:b/>
                <w:szCs w:val="22"/>
              </w:rPr>
            </w:pPr>
          </w:p>
        </w:tc>
        <w:tc>
          <w:tcPr>
            <w:tcW w:w="1237" w:type="dxa"/>
            <w:tcBorders>
              <w:left w:val="single" w:sz="24" w:space="0" w:color="auto"/>
            </w:tcBorders>
          </w:tcPr>
          <w:p w:rsidR="00E00A56" w:rsidRPr="00CB543B" w:rsidRDefault="00E00A56" w:rsidP="004E55EB">
            <w:pPr>
              <w:pStyle w:val="Aufzhlung"/>
            </w:pPr>
          </w:p>
        </w:tc>
        <w:tc>
          <w:tcPr>
            <w:tcW w:w="1238" w:type="dxa"/>
          </w:tcPr>
          <w:p w:rsidR="00E00A56" w:rsidRPr="00CB543B" w:rsidRDefault="00E00A56" w:rsidP="004E55EB">
            <w:pPr>
              <w:pStyle w:val="Aufzhlung"/>
            </w:pPr>
          </w:p>
        </w:tc>
        <w:tc>
          <w:tcPr>
            <w:tcW w:w="1238" w:type="dxa"/>
          </w:tcPr>
          <w:p w:rsidR="00E00A56" w:rsidRPr="00CB543B" w:rsidRDefault="00E00A56" w:rsidP="004E55EB">
            <w:pPr>
              <w:pStyle w:val="Aufzhlung"/>
            </w:pPr>
          </w:p>
        </w:tc>
        <w:tc>
          <w:tcPr>
            <w:tcW w:w="1238" w:type="dxa"/>
          </w:tcPr>
          <w:p w:rsidR="00E00A56" w:rsidRPr="00CB543B" w:rsidRDefault="00E00A56" w:rsidP="004E55EB">
            <w:pPr>
              <w:pStyle w:val="Aufzhlung"/>
            </w:pPr>
          </w:p>
        </w:tc>
      </w:tr>
      <w:tr w:rsidR="00E00A56" w:rsidRPr="00CB543B" w:rsidTr="00E00A56">
        <w:tc>
          <w:tcPr>
            <w:tcW w:w="1596" w:type="dxa"/>
            <w:tcBorders>
              <w:right w:val="single" w:sz="24" w:space="0" w:color="auto"/>
            </w:tcBorders>
          </w:tcPr>
          <w:p w:rsidR="00B412FB" w:rsidRDefault="00B412FB" w:rsidP="00B412FB">
            <w:pPr>
              <w:jc w:val="both"/>
              <w:rPr>
                <w:rFonts w:cs="Arial"/>
                <w:b/>
                <w:szCs w:val="22"/>
              </w:rPr>
            </w:pPr>
            <w:r>
              <w:rPr>
                <w:rFonts w:cs="Arial"/>
                <w:b/>
                <w:szCs w:val="22"/>
              </w:rPr>
              <w:t>Каким</w:t>
            </w:r>
          </w:p>
          <w:p w:rsidR="00B412FB" w:rsidRDefault="00E00A56" w:rsidP="00B412FB">
            <w:pPr>
              <w:jc w:val="both"/>
              <w:rPr>
                <w:rFonts w:cs="Arial"/>
                <w:b/>
                <w:szCs w:val="22"/>
              </w:rPr>
            </w:pPr>
            <w:r w:rsidRPr="00E00A56">
              <w:rPr>
                <w:rFonts w:cs="Arial"/>
                <w:b/>
                <w:szCs w:val="22"/>
              </w:rPr>
              <w:t xml:space="preserve">образом текст </w:t>
            </w:r>
          </w:p>
          <w:p w:rsidR="00B412FB" w:rsidRDefault="00E00A56" w:rsidP="00B412FB">
            <w:pPr>
              <w:jc w:val="both"/>
              <w:rPr>
                <w:rFonts w:cs="Arial"/>
                <w:b/>
                <w:szCs w:val="22"/>
              </w:rPr>
            </w:pPr>
            <w:r w:rsidRPr="00E00A56">
              <w:rPr>
                <w:rFonts w:cs="Arial"/>
                <w:b/>
                <w:szCs w:val="22"/>
              </w:rPr>
              <w:t xml:space="preserve">прославляет </w:t>
            </w:r>
          </w:p>
          <w:p w:rsidR="00E00A56" w:rsidRPr="00E00A56" w:rsidRDefault="00E00A56" w:rsidP="00B412FB">
            <w:pPr>
              <w:jc w:val="both"/>
              <w:rPr>
                <w:rFonts w:cs="Arial"/>
                <w:b/>
                <w:szCs w:val="22"/>
              </w:rPr>
            </w:pPr>
            <w:r w:rsidRPr="00E00A56">
              <w:rPr>
                <w:rFonts w:cs="Arial"/>
                <w:b/>
                <w:szCs w:val="22"/>
              </w:rPr>
              <w:t>Иис</w:t>
            </w:r>
            <w:r w:rsidRPr="00E00A56">
              <w:rPr>
                <w:rFonts w:cs="Arial"/>
                <w:b/>
                <w:szCs w:val="22"/>
              </w:rPr>
              <w:t>у</w:t>
            </w:r>
            <w:r w:rsidRPr="00E00A56">
              <w:rPr>
                <w:rFonts w:cs="Arial"/>
                <w:b/>
                <w:szCs w:val="22"/>
              </w:rPr>
              <w:t>са?</w:t>
            </w:r>
          </w:p>
          <w:p w:rsidR="00E00A56" w:rsidRPr="00E00A56" w:rsidRDefault="00E00A56" w:rsidP="00FB276B">
            <w:pPr>
              <w:jc w:val="both"/>
              <w:rPr>
                <w:rFonts w:cs="Arial"/>
                <w:b/>
                <w:szCs w:val="22"/>
              </w:rPr>
            </w:pPr>
          </w:p>
          <w:p w:rsidR="00E00A56" w:rsidRPr="00E00A56" w:rsidRDefault="00E00A56" w:rsidP="00FB276B">
            <w:pPr>
              <w:jc w:val="both"/>
              <w:rPr>
                <w:rFonts w:cs="Arial"/>
                <w:b/>
                <w:szCs w:val="22"/>
              </w:rPr>
            </w:pPr>
          </w:p>
          <w:p w:rsidR="00E00A56" w:rsidRPr="00E00A56" w:rsidRDefault="00E00A56" w:rsidP="00FB276B">
            <w:pPr>
              <w:jc w:val="both"/>
              <w:rPr>
                <w:rFonts w:cs="Arial"/>
                <w:b/>
                <w:szCs w:val="22"/>
              </w:rPr>
            </w:pPr>
          </w:p>
        </w:tc>
        <w:tc>
          <w:tcPr>
            <w:tcW w:w="1237" w:type="dxa"/>
            <w:tcBorders>
              <w:left w:val="single" w:sz="24" w:space="0" w:color="auto"/>
            </w:tcBorders>
          </w:tcPr>
          <w:p w:rsidR="00E00A56" w:rsidRPr="00CB543B" w:rsidRDefault="00E00A56" w:rsidP="004E55EB">
            <w:pPr>
              <w:pStyle w:val="Aufzhlung"/>
            </w:pPr>
          </w:p>
        </w:tc>
        <w:tc>
          <w:tcPr>
            <w:tcW w:w="1238" w:type="dxa"/>
          </w:tcPr>
          <w:p w:rsidR="00E00A56" w:rsidRPr="00CB543B" w:rsidRDefault="00E00A56" w:rsidP="004E55EB">
            <w:pPr>
              <w:pStyle w:val="Aufzhlung"/>
            </w:pPr>
          </w:p>
        </w:tc>
        <w:tc>
          <w:tcPr>
            <w:tcW w:w="1238" w:type="dxa"/>
          </w:tcPr>
          <w:p w:rsidR="00E00A56" w:rsidRPr="00CB543B" w:rsidRDefault="00E00A56" w:rsidP="004E55EB">
            <w:pPr>
              <w:pStyle w:val="Aufzhlung"/>
            </w:pPr>
          </w:p>
        </w:tc>
        <w:tc>
          <w:tcPr>
            <w:tcW w:w="1238" w:type="dxa"/>
          </w:tcPr>
          <w:p w:rsidR="00E00A56" w:rsidRPr="00CB543B" w:rsidRDefault="00E00A56" w:rsidP="004E55EB">
            <w:pPr>
              <w:pStyle w:val="Aufzhlung"/>
            </w:pPr>
          </w:p>
        </w:tc>
      </w:tr>
      <w:tr w:rsidR="00E00A56" w:rsidRPr="00CB543B" w:rsidTr="00E00A56">
        <w:tc>
          <w:tcPr>
            <w:tcW w:w="1596" w:type="dxa"/>
            <w:tcBorders>
              <w:right w:val="single" w:sz="24" w:space="0" w:color="auto"/>
            </w:tcBorders>
          </w:tcPr>
          <w:p w:rsidR="00E00A56" w:rsidRPr="00E00A56" w:rsidRDefault="00E00A56" w:rsidP="00FB276B">
            <w:pPr>
              <w:jc w:val="both"/>
              <w:rPr>
                <w:rFonts w:cs="Arial"/>
                <w:b/>
                <w:szCs w:val="22"/>
              </w:rPr>
            </w:pPr>
            <w:r w:rsidRPr="00E00A56">
              <w:rPr>
                <w:rFonts w:cs="Arial"/>
                <w:b/>
                <w:szCs w:val="22"/>
              </w:rPr>
              <w:t>Применение</w:t>
            </w:r>
          </w:p>
          <w:p w:rsidR="00E00A56" w:rsidRPr="00E00A56" w:rsidRDefault="00E00A56" w:rsidP="00FB276B">
            <w:pPr>
              <w:jc w:val="both"/>
              <w:rPr>
                <w:rFonts w:cs="Arial"/>
                <w:b/>
                <w:szCs w:val="22"/>
              </w:rPr>
            </w:pPr>
          </w:p>
          <w:p w:rsidR="00E00A56" w:rsidRPr="00E00A56" w:rsidRDefault="00E00A56" w:rsidP="00FB276B">
            <w:pPr>
              <w:jc w:val="both"/>
              <w:rPr>
                <w:rFonts w:cs="Arial"/>
                <w:b/>
                <w:szCs w:val="22"/>
              </w:rPr>
            </w:pPr>
          </w:p>
          <w:p w:rsidR="00E00A56" w:rsidRPr="00E00A56" w:rsidRDefault="00E00A56" w:rsidP="00FB276B">
            <w:pPr>
              <w:jc w:val="both"/>
              <w:rPr>
                <w:rFonts w:cs="Arial"/>
                <w:b/>
                <w:szCs w:val="22"/>
              </w:rPr>
            </w:pPr>
          </w:p>
          <w:p w:rsidR="00E00A56" w:rsidRPr="00E00A56" w:rsidRDefault="00E00A56" w:rsidP="00FB276B">
            <w:pPr>
              <w:jc w:val="both"/>
              <w:rPr>
                <w:rFonts w:cs="Arial"/>
                <w:b/>
                <w:szCs w:val="22"/>
              </w:rPr>
            </w:pPr>
          </w:p>
          <w:p w:rsidR="00E00A56" w:rsidRPr="00E00A56" w:rsidRDefault="00E00A56" w:rsidP="00FB276B">
            <w:pPr>
              <w:jc w:val="both"/>
              <w:rPr>
                <w:rFonts w:cs="Arial"/>
                <w:b/>
                <w:szCs w:val="22"/>
              </w:rPr>
            </w:pPr>
          </w:p>
          <w:p w:rsidR="00E00A56" w:rsidRPr="00E00A56" w:rsidRDefault="00E00A56" w:rsidP="00FB276B">
            <w:pPr>
              <w:jc w:val="both"/>
              <w:rPr>
                <w:rFonts w:cs="Arial"/>
                <w:b/>
                <w:szCs w:val="22"/>
              </w:rPr>
            </w:pPr>
          </w:p>
          <w:p w:rsidR="00E00A56" w:rsidRPr="00E00A56" w:rsidRDefault="00E00A56" w:rsidP="00FB276B">
            <w:pPr>
              <w:jc w:val="both"/>
              <w:rPr>
                <w:rFonts w:cs="Arial"/>
                <w:b/>
                <w:szCs w:val="22"/>
              </w:rPr>
            </w:pPr>
          </w:p>
          <w:p w:rsidR="00E00A56" w:rsidRPr="00E00A56" w:rsidRDefault="00E00A56" w:rsidP="00FB276B">
            <w:pPr>
              <w:jc w:val="both"/>
              <w:rPr>
                <w:rFonts w:cs="Arial"/>
                <w:b/>
                <w:szCs w:val="22"/>
              </w:rPr>
            </w:pPr>
          </w:p>
        </w:tc>
        <w:tc>
          <w:tcPr>
            <w:tcW w:w="1237" w:type="dxa"/>
            <w:tcBorders>
              <w:left w:val="single" w:sz="24" w:space="0" w:color="auto"/>
            </w:tcBorders>
          </w:tcPr>
          <w:p w:rsidR="00E00A56" w:rsidRPr="00CB543B" w:rsidRDefault="00E00A56" w:rsidP="004E55EB">
            <w:pPr>
              <w:pStyle w:val="Aufzhlung"/>
            </w:pPr>
          </w:p>
        </w:tc>
        <w:tc>
          <w:tcPr>
            <w:tcW w:w="1238" w:type="dxa"/>
          </w:tcPr>
          <w:p w:rsidR="00E00A56" w:rsidRPr="00CB543B" w:rsidRDefault="00E00A56" w:rsidP="004E55EB">
            <w:pPr>
              <w:pStyle w:val="Aufzhlung"/>
            </w:pPr>
          </w:p>
        </w:tc>
        <w:tc>
          <w:tcPr>
            <w:tcW w:w="1238" w:type="dxa"/>
          </w:tcPr>
          <w:p w:rsidR="00E00A56" w:rsidRPr="00CB543B" w:rsidRDefault="00E00A56" w:rsidP="004E55EB">
            <w:pPr>
              <w:pStyle w:val="Aufzhlung"/>
            </w:pPr>
          </w:p>
        </w:tc>
        <w:tc>
          <w:tcPr>
            <w:tcW w:w="1238" w:type="dxa"/>
          </w:tcPr>
          <w:p w:rsidR="00E00A56" w:rsidRPr="00CB543B" w:rsidRDefault="00E00A56" w:rsidP="004E55EB">
            <w:pPr>
              <w:pStyle w:val="Aufzhlung"/>
            </w:pPr>
          </w:p>
        </w:tc>
      </w:tr>
    </w:tbl>
    <w:p w:rsidR="00EB3594" w:rsidRPr="00CB543B" w:rsidRDefault="00135026" w:rsidP="004D3902">
      <w:pPr>
        <w:pStyle w:val="berschrift2"/>
        <w:numPr>
          <w:ilvl w:val="0"/>
          <w:numId w:val="45"/>
        </w:numPr>
      </w:pPr>
      <w:r>
        <w:br w:type="page"/>
      </w:r>
      <w:r w:rsidR="00E00A56" w:rsidRPr="00E00A56">
        <w:lastRenderedPageBreak/>
        <w:t>В заключение</w:t>
      </w:r>
    </w:p>
    <w:p w:rsidR="00135026" w:rsidRDefault="00135026" w:rsidP="005B0191">
      <w:pPr>
        <w:pStyle w:val="berschrift2"/>
        <w:numPr>
          <w:ilvl w:val="1"/>
          <w:numId w:val="45"/>
        </w:numPr>
      </w:pPr>
      <w:r>
        <w:t>Введение проповеди</w:t>
      </w:r>
    </w:p>
    <w:p w:rsidR="00135026" w:rsidRPr="00135026" w:rsidRDefault="00135026" w:rsidP="004E55EB">
      <w:pPr>
        <w:pStyle w:val="Aufzhlung"/>
      </w:pPr>
      <w:r w:rsidRPr="00135026">
        <w:t>На какие мысли ты должен навести слушателей?</w:t>
      </w:r>
    </w:p>
    <w:p w:rsidR="00135026" w:rsidRPr="00CB543B" w:rsidRDefault="00135026" w:rsidP="004E55EB">
      <w:pPr>
        <w:pStyle w:val="Aufzhlung"/>
      </w:pPr>
      <w:r w:rsidRPr="00135026">
        <w:t xml:space="preserve">Как ты можешь сделать, </w:t>
      </w:r>
      <w:r w:rsidR="004E55EB">
        <w:br/>
      </w:r>
      <w:r w:rsidRPr="00135026">
        <w:t>чтобы эта Благая Весть их заинтересов</w:t>
      </w:r>
      <w:r w:rsidRPr="00135026">
        <w:t>а</w:t>
      </w:r>
      <w:r w:rsidRPr="00135026">
        <w:t>ла?</w:t>
      </w:r>
    </w:p>
    <w:p w:rsidR="00553C67" w:rsidRPr="00CB543B" w:rsidRDefault="00553C67" w:rsidP="004E55EB"/>
    <w:p w:rsidR="006E2F04" w:rsidRPr="00CB543B" w:rsidRDefault="006E2F04" w:rsidP="004E55EB"/>
    <w:p w:rsidR="00792511" w:rsidRPr="00CB543B" w:rsidRDefault="00792511" w:rsidP="004E55EB"/>
    <w:p w:rsidR="00792511" w:rsidRPr="00CB543B" w:rsidRDefault="00792511" w:rsidP="004E55EB"/>
    <w:p w:rsidR="00792511" w:rsidRPr="00CB543B" w:rsidRDefault="00792511" w:rsidP="004E55EB"/>
    <w:p w:rsidR="005F151D" w:rsidRDefault="005F151D" w:rsidP="004E55EB"/>
    <w:p w:rsidR="00135026" w:rsidRDefault="00135026" w:rsidP="004E55EB"/>
    <w:p w:rsidR="00135026" w:rsidRDefault="00135026" w:rsidP="004E55EB"/>
    <w:p w:rsidR="00135026" w:rsidRDefault="00135026" w:rsidP="004E55EB"/>
    <w:p w:rsidR="00135026" w:rsidRDefault="00135026" w:rsidP="004E55EB"/>
    <w:p w:rsidR="00135026" w:rsidRPr="00CB543B" w:rsidRDefault="00135026" w:rsidP="004E55EB"/>
    <w:p w:rsidR="005F151D" w:rsidRPr="00CB543B" w:rsidRDefault="005F151D" w:rsidP="004E55EB"/>
    <w:p w:rsidR="005F151D" w:rsidRPr="00CB543B" w:rsidRDefault="00E00A56" w:rsidP="005B0191">
      <w:pPr>
        <w:pStyle w:val="berschrift2"/>
        <w:numPr>
          <w:ilvl w:val="1"/>
          <w:numId w:val="45"/>
        </w:numPr>
      </w:pPr>
      <w:r w:rsidRPr="00E00A56">
        <w:t xml:space="preserve">Что ты </w:t>
      </w:r>
      <w:r w:rsidR="002C36CA" w:rsidRPr="00E00A56">
        <w:t xml:space="preserve">хочешь </w:t>
      </w:r>
      <w:r w:rsidR="0035022A">
        <w:br/>
      </w:r>
      <w:r w:rsidR="002C36CA">
        <w:t>в</w:t>
      </w:r>
      <w:r w:rsidR="002C36CA" w:rsidRPr="00E00A56">
        <w:t xml:space="preserve"> </w:t>
      </w:r>
      <w:r w:rsidRPr="00E00A56">
        <w:t xml:space="preserve">завершение </w:t>
      </w:r>
      <w:r w:rsidR="002C36CA" w:rsidRPr="00E00A56">
        <w:t>дать</w:t>
      </w:r>
      <w:r w:rsidR="0035022A">
        <w:t xml:space="preserve"> </w:t>
      </w:r>
      <w:r w:rsidRPr="00E00A56">
        <w:t>слушателям с собой?</w:t>
      </w:r>
    </w:p>
    <w:p w:rsidR="00D64415" w:rsidRPr="00CB543B" w:rsidRDefault="00D64415" w:rsidP="009438BC"/>
    <w:p w:rsidR="005F151D" w:rsidRDefault="00E00A56" w:rsidP="004E55EB">
      <w:pPr>
        <w:pStyle w:val="Aufzhlung"/>
      </w:pPr>
      <w:r w:rsidRPr="00E00A56">
        <w:t>Повторение хода мыслей</w:t>
      </w:r>
      <w:r w:rsidR="005F151D" w:rsidRPr="00CB543B">
        <w:t>?</w:t>
      </w:r>
    </w:p>
    <w:p w:rsidR="00E00A56" w:rsidRPr="00CB543B" w:rsidRDefault="00E00A56" w:rsidP="009438BC"/>
    <w:p w:rsidR="005F151D" w:rsidRDefault="00E00A56" w:rsidP="009438BC">
      <w:pPr>
        <w:pStyle w:val="Aufzhlung"/>
        <w:numPr>
          <w:ilvl w:val="1"/>
          <w:numId w:val="16"/>
        </w:numPr>
      </w:pPr>
      <w:r w:rsidRPr="00E00A56">
        <w:t>Главный стих</w:t>
      </w:r>
      <w:r w:rsidR="005F151D" w:rsidRPr="00CB543B">
        <w:t>?</w:t>
      </w:r>
    </w:p>
    <w:p w:rsidR="00E00A56" w:rsidRPr="00CB543B" w:rsidRDefault="00E00A56" w:rsidP="009438BC"/>
    <w:p w:rsidR="005F151D" w:rsidRPr="00CB543B" w:rsidRDefault="00E00A56" w:rsidP="004E55EB">
      <w:pPr>
        <w:pStyle w:val="Aufzhlung"/>
      </w:pPr>
      <w:r>
        <w:t>Конкретное п</w:t>
      </w:r>
      <w:r w:rsidRPr="00E00A56">
        <w:t>рименение</w:t>
      </w:r>
      <w:r w:rsidR="005F151D" w:rsidRPr="00CB543B">
        <w:t>?</w:t>
      </w:r>
    </w:p>
    <w:p w:rsidR="005F151D" w:rsidRPr="00CB543B" w:rsidRDefault="005F151D" w:rsidP="009438BC"/>
    <w:p w:rsidR="005F151D" w:rsidRPr="00CB543B" w:rsidRDefault="005F151D" w:rsidP="009438BC"/>
    <w:p w:rsidR="00311875" w:rsidRPr="00CB543B" w:rsidRDefault="00311875" w:rsidP="009438BC"/>
    <w:sectPr w:rsidR="00311875" w:rsidRPr="00CB543B" w:rsidSect="004C4B27">
      <w:footerReference w:type="default" r:id="rId8"/>
      <w:footerReference w:type="first" r:id="rId9"/>
      <w:pgSz w:w="8392" w:h="11907" w:code="11"/>
      <w:pgMar w:top="567" w:right="567" w:bottom="567" w:left="1134" w:header="0" w:footer="170" w:gutter="0"/>
      <w:cols w:space="720"/>
      <w:docGrid w:linePitch="27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24287A" w:rsidRDefault="0024287A">
      <w:r>
        <w:separator/>
      </w:r>
    </w:p>
  </w:endnote>
  <w:endnote w:type="continuationSeparator" w:id="1">
    <w:p w:rsidR="0024287A" w:rsidRDefault="0024287A">
      <w:r>
        <w:continuationSeparator/>
      </w:r>
    </w:p>
  </w:endnote>
</w:endnotes>
</file>

<file path=word/fontTable.xml><?xml version="1.0" encoding="utf-8"?>
<w:fonts xmlns:r="http://schemas.openxmlformats.org/officeDocument/2006/relationships" xmlns:w="http://schemas.openxmlformats.org/wordprocessingml/2006/main">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Arial">
    <w:panose1 w:val="020B0604020202020204"/>
    <w:charset w:val="00"/>
    <w:family w:val="swiss"/>
    <w:pitch w:val="variable"/>
    <w:sig w:usb0="E0002E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0002AFF" w:usb1="C000247B" w:usb2="00000009" w:usb3="00000000" w:csb0="000001F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A1272B" w:rsidRDefault="00A1272B">
    <w:pPr>
      <w:pStyle w:val="Fuzeile"/>
      <w:jc w:val="right"/>
    </w:pPr>
    <w:fldSimple w:instr=" FILENAME ">
      <w:r w:rsidR="00B03ECF">
        <w:rPr>
          <w:noProof/>
        </w:rPr>
        <w:t>Dokument1</w:t>
      </w:r>
    </w:fldSimple>
    <w:r w:rsidR="00666893">
      <w:t xml:space="preserve"> </w:t>
    </w:r>
    <w:r w:rsidR="00666893">
      <w:rPr>
        <w:lang w:val="de-DE"/>
      </w:rPr>
      <w:t xml:space="preserve">– </w:t>
    </w:r>
    <w:r w:rsidR="00E00A56">
      <w:t>Страница</w:t>
    </w:r>
    <w:r w:rsidR="00666893">
      <w:rPr>
        <w:lang w:val="de-DE"/>
      </w:rPr>
      <w:t xml:space="preserve"> </w:t>
    </w:r>
    <w:fldSimple w:instr=" PAGE   \* MERGEFORMAT ">
      <w:r w:rsidR="00B876CE">
        <w:rPr>
          <w:noProof/>
        </w:rPr>
        <w:t>10</w:t>
      </w:r>
    </w:fldSimple>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A1272B" w:rsidRDefault="00A1272B">
    <w:pPr>
      <w:pStyle w:val="Fuzeile"/>
      <w:jc w:val="right"/>
    </w:pPr>
    <w:fldSimple w:instr=" FILENAME ">
      <w:r w:rsidR="00B03ECF">
        <w:rPr>
          <w:noProof/>
        </w:rPr>
        <w:t>Dokument1</w:t>
      </w:r>
    </w:fldSimple>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24287A" w:rsidRDefault="0024287A">
      <w:r>
        <w:separator/>
      </w:r>
    </w:p>
  </w:footnote>
  <w:footnote w:type="continuationSeparator" w:id="1">
    <w:p w:rsidR="0024287A" w:rsidRDefault="0024287A">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FFFFFF89"/>
    <w:multiLevelType w:val="singleLevel"/>
    <w:tmpl w:val="80B626B0"/>
    <w:lvl w:ilvl="0">
      <w:start w:val="1"/>
      <w:numFmt w:val="bullet"/>
      <w:pStyle w:val="Aufzhlungszeichen"/>
      <w:lvlText w:val=""/>
      <w:lvlJc w:val="left"/>
      <w:pPr>
        <w:ind w:left="360" w:hanging="360"/>
      </w:pPr>
      <w:rPr>
        <w:rFonts w:ascii="Wingdings" w:hAnsi="Wingdings" w:hint="default"/>
      </w:rPr>
    </w:lvl>
  </w:abstractNum>
  <w:abstractNum w:abstractNumId="1">
    <w:nsid w:val="009E6152"/>
    <w:multiLevelType w:val="multilevel"/>
    <w:tmpl w:val="928A3180"/>
    <w:lvl w:ilvl="0">
      <w:start w:val="1"/>
      <w:numFmt w:val="decimal"/>
      <w:lvlText w:val="%1."/>
      <w:lvlJc w:val="left"/>
      <w:pPr>
        <w:ind w:left="360" w:hanging="360"/>
      </w:pPr>
      <w:rPr>
        <w:rFonts w:hint="default"/>
      </w:rPr>
    </w:lvl>
    <w:lvl w:ilvl="1">
      <w:start w:val="1"/>
      <w:numFmt w:val="decimal"/>
      <w:lvlText w:val="%1.%2."/>
      <w:lvlJc w:val="left"/>
      <w:pPr>
        <w:ind w:left="792" w:hanging="792"/>
      </w:pPr>
      <w:rPr>
        <w:rFonts w:hint="default"/>
      </w:rPr>
    </w:lvl>
    <w:lvl w:ilvl="2">
      <w:start w:val="1"/>
      <w:numFmt w:val="decimal"/>
      <w:lvlText w:val="%1.%2.%3."/>
      <w:lvlJc w:val="left"/>
      <w:pPr>
        <w:ind w:left="1224" w:hanging="122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2">
    <w:nsid w:val="043E6E59"/>
    <w:multiLevelType w:val="hybridMultilevel"/>
    <w:tmpl w:val="A56EDA12"/>
    <w:lvl w:ilvl="0" w:tplc="04190001">
      <w:start w:val="1"/>
      <w:numFmt w:val="bullet"/>
      <w:lvlText w:val=""/>
      <w:lvlJc w:val="left"/>
      <w:pPr>
        <w:tabs>
          <w:tab w:val="num" w:pos="720"/>
        </w:tabs>
        <w:ind w:left="720" w:hanging="360"/>
      </w:pPr>
      <w:rPr>
        <w:rFonts w:ascii="Symbol" w:hAnsi="Symbol"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3">
    <w:nsid w:val="09E546F3"/>
    <w:multiLevelType w:val="hybridMultilevel"/>
    <w:tmpl w:val="41E8C3CE"/>
    <w:lvl w:ilvl="0" w:tplc="0407000F">
      <w:start w:val="1"/>
      <w:numFmt w:val="decimal"/>
      <w:lvlText w:val="%1."/>
      <w:lvlJc w:val="left"/>
      <w:pPr>
        <w:ind w:left="360" w:hanging="360"/>
      </w:pPr>
      <w:rPr>
        <w:rFonts w:hint="default"/>
      </w:rPr>
    </w:lvl>
    <w:lvl w:ilvl="1" w:tplc="04070003">
      <w:start w:val="1"/>
      <w:numFmt w:val="bullet"/>
      <w:lvlText w:val="o"/>
      <w:lvlJc w:val="left"/>
      <w:pPr>
        <w:ind w:left="1080" w:hanging="360"/>
      </w:pPr>
      <w:rPr>
        <w:rFonts w:ascii="Courier New" w:hAnsi="Courier New" w:cs="Courier New" w:hint="default"/>
      </w:rPr>
    </w:lvl>
    <w:lvl w:ilvl="2" w:tplc="04070005">
      <w:start w:val="1"/>
      <w:numFmt w:val="bullet"/>
      <w:lvlText w:val=""/>
      <w:lvlJc w:val="left"/>
      <w:pPr>
        <w:ind w:left="1800" w:hanging="360"/>
      </w:pPr>
      <w:rPr>
        <w:rFonts w:ascii="Wingdings" w:hAnsi="Wingdings" w:hint="default"/>
      </w:rPr>
    </w:lvl>
    <w:lvl w:ilvl="3" w:tplc="04070001" w:tentative="1">
      <w:start w:val="1"/>
      <w:numFmt w:val="bullet"/>
      <w:lvlText w:val=""/>
      <w:lvlJc w:val="left"/>
      <w:pPr>
        <w:ind w:left="2520" w:hanging="360"/>
      </w:pPr>
      <w:rPr>
        <w:rFonts w:ascii="Symbol" w:hAnsi="Symbol" w:hint="default"/>
      </w:rPr>
    </w:lvl>
    <w:lvl w:ilvl="4" w:tplc="04070003" w:tentative="1">
      <w:start w:val="1"/>
      <w:numFmt w:val="bullet"/>
      <w:lvlText w:val="o"/>
      <w:lvlJc w:val="left"/>
      <w:pPr>
        <w:ind w:left="3240" w:hanging="360"/>
      </w:pPr>
      <w:rPr>
        <w:rFonts w:ascii="Courier New" w:hAnsi="Courier New" w:cs="Courier New" w:hint="default"/>
      </w:rPr>
    </w:lvl>
    <w:lvl w:ilvl="5" w:tplc="04070005" w:tentative="1">
      <w:start w:val="1"/>
      <w:numFmt w:val="bullet"/>
      <w:lvlText w:val=""/>
      <w:lvlJc w:val="left"/>
      <w:pPr>
        <w:ind w:left="3960" w:hanging="360"/>
      </w:pPr>
      <w:rPr>
        <w:rFonts w:ascii="Wingdings" w:hAnsi="Wingdings" w:hint="default"/>
      </w:rPr>
    </w:lvl>
    <w:lvl w:ilvl="6" w:tplc="04070001" w:tentative="1">
      <w:start w:val="1"/>
      <w:numFmt w:val="bullet"/>
      <w:lvlText w:val=""/>
      <w:lvlJc w:val="left"/>
      <w:pPr>
        <w:ind w:left="4680" w:hanging="360"/>
      </w:pPr>
      <w:rPr>
        <w:rFonts w:ascii="Symbol" w:hAnsi="Symbol" w:hint="default"/>
      </w:rPr>
    </w:lvl>
    <w:lvl w:ilvl="7" w:tplc="04070003" w:tentative="1">
      <w:start w:val="1"/>
      <w:numFmt w:val="bullet"/>
      <w:lvlText w:val="o"/>
      <w:lvlJc w:val="left"/>
      <w:pPr>
        <w:ind w:left="5400" w:hanging="360"/>
      </w:pPr>
      <w:rPr>
        <w:rFonts w:ascii="Courier New" w:hAnsi="Courier New" w:cs="Courier New" w:hint="default"/>
      </w:rPr>
    </w:lvl>
    <w:lvl w:ilvl="8" w:tplc="04070005" w:tentative="1">
      <w:start w:val="1"/>
      <w:numFmt w:val="bullet"/>
      <w:lvlText w:val=""/>
      <w:lvlJc w:val="left"/>
      <w:pPr>
        <w:ind w:left="6120" w:hanging="360"/>
      </w:pPr>
      <w:rPr>
        <w:rFonts w:ascii="Wingdings" w:hAnsi="Wingdings" w:hint="default"/>
      </w:rPr>
    </w:lvl>
  </w:abstractNum>
  <w:abstractNum w:abstractNumId="4">
    <w:nsid w:val="09FB203D"/>
    <w:multiLevelType w:val="singleLevel"/>
    <w:tmpl w:val="B2005864"/>
    <w:lvl w:ilvl="0">
      <w:start w:val="1"/>
      <w:numFmt w:val="decimal"/>
      <w:lvlText w:val="%1. "/>
      <w:legacy w:legacy="1" w:legacySpace="0" w:legacyIndent="283"/>
      <w:lvlJc w:val="left"/>
      <w:pPr>
        <w:ind w:left="283" w:hanging="283"/>
      </w:pPr>
      <w:rPr>
        <w:b w:val="0"/>
        <w:i w:val="0"/>
        <w:sz w:val="24"/>
      </w:rPr>
    </w:lvl>
  </w:abstractNum>
  <w:abstractNum w:abstractNumId="5">
    <w:nsid w:val="0F6D0BF9"/>
    <w:multiLevelType w:val="hybridMultilevel"/>
    <w:tmpl w:val="66CC067C"/>
    <w:lvl w:ilvl="0" w:tplc="486E1504">
      <w:start w:val="1"/>
      <w:numFmt w:val="bullet"/>
      <w:lvlText w:val=""/>
      <w:lvlJc w:val="left"/>
      <w:pPr>
        <w:tabs>
          <w:tab w:val="num" w:pos="284"/>
        </w:tabs>
        <w:ind w:left="510" w:hanging="510"/>
      </w:pPr>
      <w:rPr>
        <w:rFonts w:ascii="Symbol" w:hAnsi="Symbol" w:hint="default"/>
      </w:rPr>
    </w:lvl>
    <w:lvl w:ilvl="1" w:tplc="04070003">
      <w:start w:val="1"/>
      <w:numFmt w:val="bullet"/>
      <w:lvlText w:val="o"/>
      <w:lvlJc w:val="left"/>
      <w:pPr>
        <w:tabs>
          <w:tab w:val="num" w:pos="1440"/>
        </w:tabs>
        <w:ind w:left="1440" w:hanging="360"/>
      </w:pPr>
      <w:rPr>
        <w:rFonts w:ascii="Courier New" w:hAnsi="Courier New" w:cs="Courier New" w:hint="default"/>
      </w:rPr>
    </w:lvl>
    <w:lvl w:ilvl="2" w:tplc="04070005" w:tentative="1">
      <w:start w:val="1"/>
      <w:numFmt w:val="bullet"/>
      <w:lvlText w:val=""/>
      <w:lvlJc w:val="left"/>
      <w:pPr>
        <w:tabs>
          <w:tab w:val="num" w:pos="2160"/>
        </w:tabs>
        <w:ind w:left="2160" w:hanging="360"/>
      </w:pPr>
      <w:rPr>
        <w:rFonts w:ascii="Wingdings" w:hAnsi="Wingdings" w:hint="default"/>
      </w:rPr>
    </w:lvl>
    <w:lvl w:ilvl="3" w:tplc="04070001" w:tentative="1">
      <w:start w:val="1"/>
      <w:numFmt w:val="bullet"/>
      <w:lvlText w:val=""/>
      <w:lvlJc w:val="left"/>
      <w:pPr>
        <w:tabs>
          <w:tab w:val="num" w:pos="2880"/>
        </w:tabs>
        <w:ind w:left="2880" w:hanging="360"/>
      </w:pPr>
      <w:rPr>
        <w:rFonts w:ascii="Symbol" w:hAnsi="Symbol" w:hint="default"/>
      </w:rPr>
    </w:lvl>
    <w:lvl w:ilvl="4" w:tplc="04070003" w:tentative="1">
      <w:start w:val="1"/>
      <w:numFmt w:val="bullet"/>
      <w:lvlText w:val="o"/>
      <w:lvlJc w:val="left"/>
      <w:pPr>
        <w:tabs>
          <w:tab w:val="num" w:pos="3600"/>
        </w:tabs>
        <w:ind w:left="3600" w:hanging="360"/>
      </w:pPr>
      <w:rPr>
        <w:rFonts w:ascii="Courier New" w:hAnsi="Courier New" w:cs="Courier New" w:hint="default"/>
      </w:rPr>
    </w:lvl>
    <w:lvl w:ilvl="5" w:tplc="04070005" w:tentative="1">
      <w:start w:val="1"/>
      <w:numFmt w:val="bullet"/>
      <w:lvlText w:val=""/>
      <w:lvlJc w:val="left"/>
      <w:pPr>
        <w:tabs>
          <w:tab w:val="num" w:pos="4320"/>
        </w:tabs>
        <w:ind w:left="4320" w:hanging="360"/>
      </w:pPr>
      <w:rPr>
        <w:rFonts w:ascii="Wingdings" w:hAnsi="Wingdings" w:hint="default"/>
      </w:rPr>
    </w:lvl>
    <w:lvl w:ilvl="6" w:tplc="04070001" w:tentative="1">
      <w:start w:val="1"/>
      <w:numFmt w:val="bullet"/>
      <w:lvlText w:val=""/>
      <w:lvlJc w:val="left"/>
      <w:pPr>
        <w:tabs>
          <w:tab w:val="num" w:pos="5040"/>
        </w:tabs>
        <w:ind w:left="5040" w:hanging="360"/>
      </w:pPr>
      <w:rPr>
        <w:rFonts w:ascii="Symbol" w:hAnsi="Symbol" w:hint="default"/>
      </w:rPr>
    </w:lvl>
    <w:lvl w:ilvl="7" w:tplc="04070003" w:tentative="1">
      <w:start w:val="1"/>
      <w:numFmt w:val="bullet"/>
      <w:lvlText w:val="o"/>
      <w:lvlJc w:val="left"/>
      <w:pPr>
        <w:tabs>
          <w:tab w:val="num" w:pos="5760"/>
        </w:tabs>
        <w:ind w:left="5760" w:hanging="360"/>
      </w:pPr>
      <w:rPr>
        <w:rFonts w:ascii="Courier New" w:hAnsi="Courier New" w:cs="Courier New" w:hint="default"/>
      </w:rPr>
    </w:lvl>
    <w:lvl w:ilvl="8" w:tplc="04070005" w:tentative="1">
      <w:start w:val="1"/>
      <w:numFmt w:val="bullet"/>
      <w:lvlText w:val=""/>
      <w:lvlJc w:val="left"/>
      <w:pPr>
        <w:tabs>
          <w:tab w:val="num" w:pos="6480"/>
        </w:tabs>
        <w:ind w:left="6480" w:hanging="360"/>
      </w:pPr>
      <w:rPr>
        <w:rFonts w:ascii="Wingdings" w:hAnsi="Wingdings" w:hint="default"/>
      </w:rPr>
    </w:lvl>
  </w:abstractNum>
  <w:abstractNum w:abstractNumId="6">
    <w:nsid w:val="1318222A"/>
    <w:multiLevelType w:val="singleLevel"/>
    <w:tmpl w:val="B2005864"/>
    <w:lvl w:ilvl="0">
      <w:start w:val="1"/>
      <w:numFmt w:val="decimal"/>
      <w:lvlText w:val="%1. "/>
      <w:legacy w:legacy="1" w:legacySpace="0" w:legacyIndent="283"/>
      <w:lvlJc w:val="left"/>
      <w:pPr>
        <w:ind w:left="283" w:hanging="283"/>
      </w:pPr>
      <w:rPr>
        <w:b w:val="0"/>
        <w:i w:val="0"/>
        <w:sz w:val="24"/>
      </w:rPr>
    </w:lvl>
  </w:abstractNum>
  <w:abstractNum w:abstractNumId="7">
    <w:nsid w:val="14D55315"/>
    <w:multiLevelType w:val="multilevel"/>
    <w:tmpl w:val="52C85180"/>
    <w:lvl w:ilvl="0">
      <w:start w:val="1"/>
      <w:numFmt w:val="decimal"/>
      <w:pStyle w:val="1Punkt"/>
      <w:lvlText w:val="%1."/>
      <w:lvlJc w:val="left"/>
      <w:pPr>
        <w:ind w:left="360" w:hanging="360"/>
      </w:pPr>
      <w:rPr>
        <w:rFonts w:hint="default"/>
      </w:rPr>
    </w:lvl>
    <w:lvl w:ilvl="1">
      <w:start w:val="1"/>
      <w:numFmt w:val="decimal"/>
      <w:lvlText w:val="%1.%2."/>
      <w:lvlJc w:val="left"/>
      <w:pPr>
        <w:ind w:left="792" w:hanging="792"/>
      </w:pPr>
      <w:rPr>
        <w:rFonts w:hint="default"/>
      </w:rPr>
    </w:lvl>
    <w:lvl w:ilvl="2">
      <w:start w:val="1"/>
      <w:numFmt w:val="decimal"/>
      <w:lvlText w:val="%1.%2.%3."/>
      <w:lvlJc w:val="left"/>
      <w:pPr>
        <w:ind w:left="1224" w:hanging="122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8">
    <w:nsid w:val="16A435D8"/>
    <w:multiLevelType w:val="multilevel"/>
    <w:tmpl w:val="D44865AC"/>
    <w:lvl w:ilvl="0">
      <w:start w:val="1"/>
      <w:numFmt w:val="decimal"/>
      <w:pStyle w:val="berschrift1"/>
      <w:lvlText w:val="%1."/>
      <w:lvlJc w:val="left"/>
      <w:pPr>
        <w:ind w:left="360" w:hanging="360"/>
      </w:pPr>
      <w:rPr>
        <w:rFonts w:hint="default"/>
      </w:rPr>
    </w:lvl>
    <w:lvl w:ilvl="1">
      <w:start w:val="5"/>
      <w:numFmt w:val="decimal"/>
      <w:isLgl/>
      <w:lvlText w:val="%1.%2"/>
      <w:lvlJc w:val="left"/>
      <w:pPr>
        <w:ind w:left="360" w:hanging="360"/>
      </w:pPr>
      <w:rPr>
        <w:rFonts w:hint="default"/>
      </w:rPr>
    </w:lvl>
    <w:lvl w:ilvl="2">
      <w:start w:val="1"/>
      <w:numFmt w:val="decimal"/>
      <w:isLgl/>
      <w:lvlText w:val="%1.%2.%3"/>
      <w:lvlJc w:val="left"/>
      <w:pPr>
        <w:ind w:left="720" w:hanging="720"/>
      </w:pPr>
      <w:rPr>
        <w:rFonts w:hint="default"/>
      </w:rPr>
    </w:lvl>
    <w:lvl w:ilvl="3">
      <w:start w:val="1"/>
      <w:numFmt w:val="decimal"/>
      <w:isLgl/>
      <w:lvlText w:val="%1.%2.%3.%4"/>
      <w:lvlJc w:val="left"/>
      <w:pPr>
        <w:ind w:left="1080" w:hanging="1080"/>
      </w:pPr>
      <w:rPr>
        <w:rFonts w:hint="default"/>
      </w:rPr>
    </w:lvl>
    <w:lvl w:ilvl="4">
      <w:start w:val="1"/>
      <w:numFmt w:val="decimal"/>
      <w:isLgl/>
      <w:lvlText w:val="%1.%2.%3.%4.%5"/>
      <w:lvlJc w:val="left"/>
      <w:pPr>
        <w:ind w:left="1080" w:hanging="1080"/>
      </w:pPr>
      <w:rPr>
        <w:rFonts w:hint="default"/>
      </w:rPr>
    </w:lvl>
    <w:lvl w:ilvl="5">
      <w:start w:val="1"/>
      <w:numFmt w:val="decimal"/>
      <w:isLgl/>
      <w:lvlText w:val="%1.%2.%3.%4.%5.%6"/>
      <w:lvlJc w:val="left"/>
      <w:pPr>
        <w:ind w:left="1440" w:hanging="1440"/>
      </w:pPr>
      <w:rPr>
        <w:rFonts w:hint="default"/>
      </w:rPr>
    </w:lvl>
    <w:lvl w:ilvl="6">
      <w:start w:val="1"/>
      <w:numFmt w:val="decimal"/>
      <w:isLgl/>
      <w:lvlText w:val="%1.%2.%3.%4.%5.%6.%7"/>
      <w:lvlJc w:val="left"/>
      <w:pPr>
        <w:ind w:left="1440" w:hanging="1440"/>
      </w:pPr>
      <w:rPr>
        <w:rFonts w:hint="default"/>
      </w:rPr>
    </w:lvl>
    <w:lvl w:ilvl="7">
      <w:start w:val="1"/>
      <w:numFmt w:val="decimal"/>
      <w:isLgl/>
      <w:lvlText w:val="%1.%2.%3.%4.%5.%6.%7.%8"/>
      <w:lvlJc w:val="left"/>
      <w:pPr>
        <w:ind w:left="1800" w:hanging="1800"/>
      </w:pPr>
      <w:rPr>
        <w:rFonts w:hint="default"/>
      </w:rPr>
    </w:lvl>
    <w:lvl w:ilvl="8">
      <w:start w:val="1"/>
      <w:numFmt w:val="decimal"/>
      <w:isLgl/>
      <w:lvlText w:val="%1.%2.%3.%4.%5.%6.%7.%8.%9"/>
      <w:lvlJc w:val="left"/>
      <w:pPr>
        <w:ind w:left="1800" w:hanging="1800"/>
      </w:pPr>
      <w:rPr>
        <w:rFonts w:hint="default"/>
      </w:rPr>
    </w:lvl>
  </w:abstractNum>
  <w:abstractNum w:abstractNumId="9">
    <w:nsid w:val="19550FAD"/>
    <w:multiLevelType w:val="singleLevel"/>
    <w:tmpl w:val="B2005864"/>
    <w:lvl w:ilvl="0">
      <w:start w:val="1"/>
      <w:numFmt w:val="decimal"/>
      <w:lvlText w:val="%1. "/>
      <w:legacy w:legacy="1" w:legacySpace="0" w:legacyIndent="283"/>
      <w:lvlJc w:val="left"/>
      <w:pPr>
        <w:ind w:left="283" w:hanging="283"/>
      </w:pPr>
      <w:rPr>
        <w:b w:val="0"/>
        <w:i w:val="0"/>
        <w:sz w:val="24"/>
      </w:rPr>
    </w:lvl>
  </w:abstractNum>
  <w:abstractNum w:abstractNumId="10">
    <w:nsid w:val="1D4D4645"/>
    <w:multiLevelType w:val="multilevel"/>
    <w:tmpl w:val="203E3992"/>
    <w:lvl w:ilvl="0">
      <w:start w:val="1"/>
      <w:numFmt w:val="decimal"/>
      <w:lvlText w:val="%1"/>
      <w:lvlJc w:val="left"/>
      <w:pPr>
        <w:ind w:left="360" w:hanging="360"/>
      </w:pPr>
      <w:rPr>
        <w:rFonts w:hint="default"/>
      </w:rPr>
    </w:lvl>
    <w:lvl w:ilvl="1">
      <w:start w:val="2"/>
      <w:numFmt w:val="decimal"/>
      <w:lvlText w:val="%1.%2"/>
      <w:lvlJc w:val="left"/>
      <w:pPr>
        <w:ind w:left="720" w:hanging="360"/>
      </w:pPr>
      <w:rPr>
        <w:rFonts w:hint="default"/>
      </w:rPr>
    </w:lvl>
    <w:lvl w:ilvl="2">
      <w:start w:val="1"/>
      <w:numFmt w:val="decimal"/>
      <w:lvlText w:val="%1.%2.%3"/>
      <w:lvlJc w:val="left"/>
      <w:pPr>
        <w:ind w:left="1440" w:hanging="720"/>
      </w:pPr>
      <w:rPr>
        <w:rFonts w:hint="default"/>
      </w:rPr>
    </w:lvl>
    <w:lvl w:ilvl="3">
      <w:start w:val="1"/>
      <w:numFmt w:val="decimal"/>
      <w:lvlText w:val="%1.%2.%3.%4"/>
      <w:lvlJc w:val="left"/>
      <w:pPr>
        <w:ind w:left="2160" w:hanging="108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3240" w:hanging="144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4320" w:hanging="1800"/>
      </w:pPr>
      <w:rPr>
        <w:rFonts w:hint="default"/>
      </w:rPr>
    </w:lvl>
    <w:lvl w:ilvl="8">
      <w:start w:val="1"/>
      <w:numFmt w:val="decimal"/>
      <w:lvlText w:val="%1.%2.%3.%4.%5.%6.%7.%8.%9"/>
      <w:lvlJc w:val="left"/>
      <w:pPr>
        <w:ind w:left="4680" w:hanging="1800"/>
      </w:pPr>
      <w:rPr>
        <w:rFonts w:hint="default"/>
      </w:rPr>
    </w:lvl>
  </w:abstractNum>
  <w:abstractNum w:abstractNumId="11">
    <w:nsid w:val="1E0847C5"/>
    <w:multiLevelType w:val="multilevel"/>
    <w:tmpl w:val="368E362E"/>
    <w:lvl w:ilvl="0">
      <w:start w:val="2"/>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1800" w:hanging="1800"/>
      </w:pPr>
      <w:rPr>
        <w:rFonts w:hint="default"/>
      </w:rPr>
    </w:lvl>
  </w:abstractNum>
  <w:abstractNum w:abstractNumId="12">
    <w:nsid w:val="20E10CDC"/>
    <w:multiLevelType w:val="multilevel"/>
    <w:tmpl w:val="928A3180"/>
    <w:lvl w:ilvl="0">
      <w:start w:val="1"/>
      <w:numFmt w:val="decimal"/>
      <w:lvlText w:val="%1."/>
      <w:lvlJc w:val="left"/>
      <w:pPr>
        <w:ind w:left="360" w:hanging="360"/>
      </w:pPr>
      <w:rPr>
        <w:rFonts w:hint="default"/>
      </w:rPr>
    </w:lvl>
    <w:lvl w:ilvl="1">
      <w:start w:val="1"/>
      <w:numFmt w:val="decimal"/>
      <w:lvlText w:val="%1.%2."/>
      <w:lvlJc w:val="left"/>
      <w:pPr>
        <w:ind w:left="792" w:hanging="792"/>
      </w:pPr>
      <w:rPr>
        <w:rFonts w:hint="default"/>
      </w:rPr>
    </w:lvl>
    <w:lvl w:ilvl="2">
      <w:start w:val="1"/>
      <w:numFmt w:val="decimal"/>
      <w:lvlText w:val="%1.%2.%3."/>
      <w:lvlJc w:val="left"/>
      <w:pPr>
        <w:ind w:left="1224" w:hanging="122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13">
    <w:nsid w:val="28F903CD"/>
    <w:multiLevelType w:val="multilevel"/>
    <w:tmpl w:val="928A3180"/>
    <w:lvl w:ilvl="0">
      <w:start w:val="1"/>
      <w:numFmt w:val="decimal"/>
      <w:lvlText w:val="%1."/>
      <w:lvlJc w:val="left"/>
      <w:pPr>
        <w:ind w:left="360" w:hanging="360"/>
      </w:pPr>
      <w:rPr>
        <w:rFonts w:hint="default"/>
      </w:rPr>
    </w:lvl>
    <w:lvl w:ilvl="1">
      <w:start w:val="1"/>
      <w:numFmt w:val="decimal"/>
      <w:lvlText w:val="%1.%2."/>
      <w:lvlJc w:val="left"/>
      <w:pPr>
        <w:ind w:left="792" w:hanging="792"/>
      </w:pPr>
      <w:rPr>
        <w:rFonts w:hint="default"/>
      </w:rPr>
    </w:lvl>
    <w:lvl w:ilvl="2">
      <w:start w:val="1"/>
      <w:numFmt w:val="decimal"/>
      <w:lvlText w:val="%1.%2.%3."/>
      <w:lvlJc w:val="left"/>
      <w:pPr>
        <w:ind w:left="1224" w:hanging="122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14">
    <w:nsid w:val="33FA3584"/>
    <w:multiLevelType w:val="singleLevel"/>
    <w:tmpl w:val="B2005864"/>
    <w:lvl w:ilvl="0">
      <w:start w:val="1"/>
      <w:numFmt w:val="decimal"/>
      <w:lvlText w:val="%1. "/>
      <w:legacy w:legacy="1" w:legacySpace="0" w:legacyIndent="283"/>
      <w:lvlJc w:val="left"/>
      <w:pPr>
        <w:ind w:left="283" w:hanging="283"/>
      </w:pPr>
      <w:rPr>
        <w:b w:val="0"/>
        <w:i w:val="0"/>
        <w:sz w:val="24"/>
      </w:rPr>
    </w:lvl>
  </w:abstractNum>
  <w:abstractNum w:abstractNumId="15">
    <w:nsid w:val="38880025"/>
    <w:multiLevelType w:val="hybridMultilevel"/>
    <w:tmpl w:val="4F5281CC"/>
    <w:lvl w:ilvl="0" w:tplc="0407000F">
      <w:start w:val="1"/>
      <w:numFmt w:val="decimal"/>
      <w:lvlText w:val="%1."/>
      <w:lvlJc w:val="left"/>
      <w:pPr>
        <w:ind w:left="720" w:hanging="360"/>
      </w:p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16">
    <w:nsid w:val="3ABD1AD0"/>
    <w:multiLevelType w:val="hybridMultilevel"/>
    <w:tmpl w:val="BBF67D4C"/>
    <w:lvl w:ilvl="0" w:tplc="0407000F">
      <w:start w:val="1"/>
      <w:numFmt w:val="decimal"/>
      <w:lvlText w:val="%1."/>
      <w:lvlJc w:val="left"/>
      <w:pPr>
        <w:ind w:left="360" w:hanging="360"/>
      </w:pPr>
    </w:lvl>
    <w:lvl w:ilvl="1" w:tplc="04070019">
      <w:start w:val="1"/>
      <w:numFmt w:val="lowerLetter"/>
      <w:lvlText w:val="%2."/>
      <w:lvlJc w:val="left"/>
      <w:pPr>
        <w:ind w:left="1080" w:hanging="360"/>
      </w:pPr>
    </w:lvl>
    <w:lvl w:ilvl="2" w:tplc="0407001B" w:tentative="1">
      <w:start w:val="1"/>
      <w:numFmt w:val="lowerRoman"/>
      <w:lvlText w:val="%3."/>
      <w:lvlJc w:val="right"/>
      <w:pPr>
        <w:ind w:left="1800" w:hanging="180"/>
      </w:pPr>
    </w:lvl>
    <w:lvl w:ilvl="3" w:tplc="0407000F" w:tentative="1">
      <w:start w:val="1"/>
      <w:numFmt w:val="decimal"/>
      <w:lvlText w:val="%4."/>
      <w:lvlJc w:val="left"/>
      <w:pPr>
        <w:ind w:left="2520" w:hanging="360"/>
      </w:pPr>
    </w:lvl>
    <w:lvl w:ilvl="4" w:tplc="04070019" w:tentative="1">
      <w:start w:val="1"/>
      <w:numFmt w:val="lowerLetter"/>
      <w:lvlText w:val="%5."/>
      <w:lvlJc w:val="left"/>
      <w:pPr>
        <w:ind w:left="3240" w:hanging="360"/>
      </w:pPr>
    </w:lvl>
    <w:lvl w:ilvl="5" w:tplc="0407001B" w:tentative="1">
      <w:start w:val="1"/>
      <w:numFmt w:val="lowerRoman"/>
      <w:lvlText w:val="%6."/>
      <w:lvlJc w:val="right"/>
      <w:pPr>
        <w:ind w:left="3960" w:hanging="180"/>
      </w:pPr>
    </w:lvl>
    <w:lvl w:ilvl="6" w:tplc="0407000F" w:tentative="1">
      <w:start w:val="1"/>
      <w:numFmt w:val="decimal"/>
      <w:lvlText w:val="%7."/>
      <w:lvlJc w:val="left"/>
      <w:pPr>
        <w:ind w:left="4680" w:hanging="360"/>
      </w:pPr>
    </w:lvl>
    <w:lvl w:ilvl="7" w:tplc="04070019" w:tentative="1">
      <w:start w:val="1"/>
      <w:numFmt w:val="lowerLetter"/>
      <w:lvlText w:val="%8."/>
      <w:lvlJc w:val="left"/>
      <w:pPr>
        <w:ind w:left="5400" w:hanging="360"/>
      </w:pPr>
    </w:lvl>
    <w:lvl w:ilvl="8" w:tplc="0407001B" w:tentative="1">
      <w:start w:val="1"/>
      <w:numFmt w:val="lowerRoman"/>
      <w:lvlText w:val="%9."/>
      <w:lvlJc w:val="right"/>
      <w:pPr>
        <w:ind w:left="6120" w:hanging="180"/>
      </w:pPr>
    </w:lvl>
  </w:abstractNum>
  <w:abstractNum w:abstractNumId="17">
    <w:nsid w:val="3D0D5B35"/>
    <w:multiLevelType w:val="multilevel"/>
    <w:tmpl w:val="72580C5A"/>
    <w:lvl w:ilvl="0">
      <w:start w:val="1"/>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1800" w:hanging="1800"/>
      </w:pPr>
      <w:rPr>
        <w:rFonts w:hint="default"/>
      </w:rPr>
    </w:lvl>
  </w:abstractNum>
  <w:abstractNum w:abstractNumId="18">
    <w:nsid w:val="3EB6157B"/>
    <w:multiLevelType w:val="hybridMultilevel"/>
    <w:tmpl w:val="DC48561A"/>
    <w:lvl w:ilvl="0" w:tplc="B672C88A">
      <w:start w:val="1"/>
      <w:numFmt w:val="decimal"/>
      <w:pStyle w:val="berschrift2"/>
      <w:lvlText w:val="%1."/>
      <w:lvlJc w:val="left"/>
      <w:pPr>
        <w:ind w:left="360" w:hanging="360"/>
      </w:pPr>
      <w:rPr>
        <w:rFonts w:hint="default"/>
      </w:rPr>
    </w:lvl>
    <w:lvl w:ilvl="1" w:tplc="04070019">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19">
    <w:nsid w:val="408851E2"/>
    <w:multiLevelType w:val="multilevel"/>
    <w:tmpl w:val="41C2301E"/>
    <w:lvl w:ilvl="0">
      <w:start w:val="1"/>
      <w:numFmt w:val="decimal"/>
      <w:lvlText w:val="%1."/>
      <w:lvlJc w:val="left"/>
      <w:pPr>
        <w:ind w:left="720" w:hanging="360"/>
      </w:pPr>
      <w:rPr>
        <w:rFonts w:hint="default"/>
      </w:rPr>
    </w:lvl>
    <w:lvl w:ilvl="1">
      <w:start w:val="1"/>
      <w:numFmt w:val="decimal"/>
      <w:isLgl/>
      <w:lvlText w:val="%1.%2"/>
      <w:lvlJc w:val="left"/>
      <w:pPr>
        <w:ind w:left="720"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440" w:hanging="108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2160" w:hanging="1800"/>
      </w:pPr>
      <w:rPr>
        <w:rFonts w:hint="default"/>
      </w:rPr>
    </w:lvl>
    <w:lvl w:ilvl="8">
      <w:start w:val="1"/>
      <w:numFmt w:val="decimal"/>
      <w:isLgl/>
      <w:lvlText w:val="%1.%2.%3.%4.%5.%6.%7.%8.%9"/>
      <w:lvlJc w:val="left"/>
      <w:pPr>
        <w:ind w:left="2160" w:hanging="1800"/>
      </w:pPr>
      <w:rPr>
        <w:rFonts w:hint="default"/>
      </w:rPr>
    </w:lvl>
  </w:abstractNum>
  <w:abstractNum w:abstractNumId="20">
    <w:nsid w:val="45453039"/>
    <w:multiLevelType w:val="singleLevel"/>
    <w:tmpl w:val="B2005864"/>
    <w:lvl w:ilvl="0">
      <w:start w:val="1"/>
      <w:numFmt w:val="decimal"/>
      <w:lvlText w:val="%1. "/>
      <w:legacy w:legacy="1" w:legacySpace="0" w:legacyIndent="283"/>
      <w:lvlJc w:val="left"/>
      <w:pPr>
        <w:ind w:left="283" w:hanging="283"/>
      </w:pPr>
      <w:rPr>
        <w:b w:val="0"/>
        <w:i w:val="0"/>
        <w:sz w:val="24"/>
      </w:rPr>
    </w:lvl>
  </w:abstractNum>
  <w:abstractNum w:abstractNumId="21">
    <w:nsid w:val="49B201E8"/>
    <w:multiLevelType w:val="singleLevel"/>
    <w:tmpl w:val="B2005864"/>
    <w:lvl w:ilvl="0">
      <w:start w:val="1"/>
      <w:numFmt w:val="decimal"/>
      <w:lvlText w:val="%1. "/>
      <w:legacy w:legacy="1" w:legacySpace="0" w:legacyIndent="283"/>
      <w:lvlJc w:val="left"/>
      <w:pPr>
        <w:ind w:left="283" w:hanging="283"/>
      </w:pPr>
      <w:rPr>
        <w:b w:val="0"/>
        <w:i w:val="0"/>
        <w:sz w:val="24"/>
      </w:rPr>
    </w:lvl>
  </w:abstractNum>
  <w:abstractNum w:abstractNumId="22">
    <w:nsid w:val="552F3A1E"/>
    <w:multiLevelType w:val="singleLevel"/>
    <w:tmpl w:val="B2005864"/>
    <w:lvl w:ilvl="0">
      <w:start w:val="1"/>
      <w:numFmt w:val="decimal"/>
      <w:lvlText w:val="%1. "/>
      <w:legacy w:legacy="1" w:legacySpace="0" w:legacyIndent="283"/>
      <w:lvlJc w:val="left"/>
      <w:pPr>
        <w:ind w:left="283" w:hanging="283"/>
      </w:pPr>
      <w:rPr>
        <w:b w:val="0"/>
        <w:i w:val="0"/>
        <w:sz w:val="24"/>
      </w:rPr>
    </w:lvl>
  </w:abstractNum>
  <w:abstractNum w:abstractNumId="23">
    <w:nsid w:val="55474BDE"/>
    <w:multiLevelType w:val="singleLevel"/>
    <w:tmpl w:val="B2005864"/>
    <w:lvl w:ilvl="0">
      <w:start w:val="1"/>
      <w:numFmt w:val="decimal"/>
      <w:lvlText w:val="%1. "/>
      <w:legacy w:legacy="1" w:legacySpace="0" w:legacyIndent="283"/>
      <w:lvlJc w:val="left"/>
      <w:pPr>
        <w:ind w:left="283" w:hanging="283"/>
      </w:pPr>
      <w:rPr>
        <w:b w:val="0"/>
        <w:i w:val="0"/>
        <w:sz w:val="24"/>
      </w:rPr>
    </w:lvl>
  </w:abstractNum>
  <w:abstractNum w:abstractNumId="24">
    <w:nsid w:val="59502890"/>
    <w:multiLevelType w:val="singleLevel"/>
    <w:tmpl w:val="B2005864"/>
    <w:lvl w:ilvl="0">
      <w:start w:val="1"/>
      <w:numFmt w:val="decimal"/>
      <w:lvlText w:val="%1. "/>
      <w:legacy w:legacy="1" w:legacySpace="0" w:legacyIndent="283"/>
      <w:lvlJc w:val="left"/>
      <w:pPr>
        <w:ind w:left="283" w:hanging="283"/>
      </w:pPr>
      <w:rPr>
        <w:b w:val="0"/>
        <w:i w:val="0"/>
        <w:sz w:val="24"/>
      </w:rPr>
    </w:lvl>
  </w:abstractNum>
  <w:abstractNum w:abstractNumId="25">
    <w:nsid w:val="62104008"/>
    <w:multiLevelType w:val="hybridMultilevel"/>
    <w:tmpl w:val="745A127A"/>
    <w:lvl w:ilvl="0" w:tplc="04190001">
      <w:start w:val="1"/>
      <w:numFmt w:val="bullet"/>
      <w:lvlText w:val=""/>
      <w:lvlJc w:val="left"/>
      <w:pPr>
        <w:tabs>
          <w:tab w:val="num" w:pos="720"/>
        </w:tabs>
        <w:ind w:left="720" w:hanging="360"/>
      </w:pPr>
      <w:rPr>
        <w:rFonts w:ascii="Symbol" w:hAnsi="Symbol"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26">
    <w:nsid w:val="697E5CD8"/>
    <w:multiLevelType w:val="multilevel"/>
    <w:tmpl w:val="0CCA0340"/>
    <w:lvl w:ilvl="0">
      <w:start w:val="2"/>
      <w:numFmt w:val="decimal"/>
      <w:lvlText w:val="%1"/>
      <w:lvlJc w:val="left"/>
      <w:pPr>
        <w:ind w:left="360" w:hanging="360"/>
      </w:pPr>
      <w:rPr>
        <w:rFonts w:hint="default"/>
      </w:rPr>
    </w:lvl>
    <w:lvl w:ilvl="1">
      <w:start w:val="1"/>
      <w:numFmt w:val="decimal"/>
      <w:lvlText w:val="%1.%2"/>
      <w:lvlJc w:val="left"/>
      <w:pPr>
        <w:ind w:left="720" w:hanging="360"/>
      </w:pPr>
      <w:rPr>
        <w:rFonts w:hint="default"/>
      </w:rPr>
    </w:lvl>
    <w:lvl w:ilvl="2">
      <w:start w:val="1"/>
      <w:numFmt w:val="decimal"/>
      <w:lvlText w:val="%1.%2.%3"/>
      <w:lvlJc w:val="left"/>
      <w:pPr>
        <w:ind w:left="1440" w:hanging="720"/>
      </w:pPr>
      <w:rPr>
        <w:rFonts w:hint="default"/>
      </w:rPr>
    </w:lvl>
    <w:lvl w:ilvl="3">
      <w:start w:val="1"/>
      <w:numFmt w:val="decimal"/>
      <w:lvlText w:val="%1.%2.%3.%4"/>
      <w:lvlJc w:val="left"/>
      <w:pPr>
        <w:ind w:left="2160" w:hanging="108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3240" w:hanging="144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4320" w:hanging="1800"/>
      </w:pPr>
      <w:rPr>
        <w:rFonts w:hint="default"/>
      </w:rPr>
    </w:lvl>
    <w:lvl w:ilvl="8">
      <w:start w:val="1"/>
      <w:numFmt w:val="decimal"/>
      <w:lvlText w:val="%1.%2.%3.%4.%5.%6.%7.%8.%9"/>
      <w:lvlJc w:val="left"/>
      <w:pPr>
        <w:ind w:left="4680" w:hanging="1800"/>
      </w:pPr>
      <w:rPr>
        <w:rFonts w:hint="default"/>
      </w:rPr>
    </w:lvl>
  </w:abstractNum>
  <w:abstractNum w:abstractNumId="27">
    <w:nsid w:val="6FD46E40"/>
    <w:multiLevelType w:val="hybridMultilevel"/>
    <w:tmpl w:val="91805D02"/>
    <w:lvl w:ilvl="0" w:tplc="0407000F">
      <w:start w:val="1"/>
      <w:numFmt w:val="decimal"/>
      <w:lvlText w:val="%1."/>
      <w:lvlJc w:val="left"/>
      <w:pPr>
        <w:ind w:left="360" w:hanging="360"/>
      </w:pPr>
      <w:rPr>
        <w:rFonts w:hint="default"/>
      </w:rPr>
    </w:lvl>
    <w:lvl w:ilvl="1" w:tplc="04070019">
      <w:start w:val="1"/>
      <w:numFmt w:val="lowerLetter"/>
      <w:lvlText w:val="%2."/>
      <w:lvlJc w:val="left"/>
      <w:pPr>
        <w:ind w:left="1080" w:hanging="360"/>
      </w:pPr>
    </w:lvl>
    <w:lvl w:ilvl="2" w:tplc="0407001B" w:tentative="1">
      <w:start w:val="1"/>
      <w:numFmt w:val="lowerRoman"/>
      <w:lvlText w:val="%3."/>
      <w:lvlJc w:val="right"/>
      <w:pPr>
        <w:ind w:left="1800" w:hanging="180"/>
      </w:pPr>
    </w:lvl>
    <w:lvl w:ilvl="3" w:tplc="0407000F" w:tentative="1">
      <w:start w:val="1"/>
      <w:numFmt w:val="decimal"/>
      <w:lvlText w:val="%4."/>
      <w:lvlJc w:val="left"/>
      <w:pPr>
        <w:ind w:left="2520" w:hanging="360"/>
      </w:pPr>
    </w:lvl>
    <w:lvl w:ilvl="4" w:tplc="04070019" w:tentative="1">
      <w:start w:val="1"/>
      <w:numFmt w:val="lowerLetter"/>
      <w:lvlText w:val="%5."/>
      <w:lvlJc w:val="left"/>
      <w:pPr>
        <w:ind w:left="3240" w:hanging="360"/>
      </w:pPr>
    </w:lvl>
    <w:lvl w:ilvl="5" w:tplc="0407001B" w:tentative="1">
      <w:start w:val="1"/>
      <w:numFmt w:val="lowerRoman"/>
      <w:lvlText w:val="%6."/>
      <w:lvlJc w:val="right"/>
      <w:pPr>
        <w:ind w:left="3960" w:hanging="180"/>
      </w:pPr>
    </w:lvl>
    <w:lvl w:ilvl="6" w:tplc="0407000F" w:tentative="1">
      <w:start w:val="1"/>
      <w:numFmt w:val="decimal"/>
      <w:lvlText w:val="%7."/>
      <w:lvlJc w:val="left"/>
      <w:pPr>
        <w:ind w:left="4680" w:hanging="360"/>
      </w:pPr>
    </w:lvl>
    <w:lvl w:ilvl="7" w:tplc="04070019" w:tentative="1">
      <w:start w:val="1"/>
      <w:numFmt w:val="lowerLetter"/>
      <w:lvlText w:val="%8."/>
      <w:lvlJc w:val="left"/>
      <w:pPr>
        <w:ind w:left="5400" w:hanging="360"/>
      </w:pPr>
    </w:lvl>
    <w:lvl w:ilvl="8" w:tplc="0407001B" w:tentative="1">
      <w:start w:val="1"/>
      <w:numFmt w:val="lowerRoman"/>
      <w:lvlText w:val="%9."/>
      <w:lvlJc w:val="right"/>
      <w:pPr>
        <w:ind w:left="6120" w:hanging="180"/>
      </w:pPr>
    </w:lvl>
  </w:abstractNum>
  <w:abstractNum w:abstractNumId="28">
    <w:nsid w:val="79FF75C3"/>
    <w:multiLevelType w:val="hybridMultilevel"/>
    <w:tmpl w:val="FB0A5346"/>
    <w:lvl w:ilvl="0" w:tplc="04070001">
      <w:start w:val="1"/>
      <w:numFmt w:val="bullet"/>
      <w:lvlText w:val=""/>
      <w:lvlJc w:val="left"/>
      <w:pPr>
        <w:ind w:left="1080" w:hanging="360"/>
      </w:pPr>
      <w:rPr>
        <w:rFonts w:ascii="Symbol" w:hAnsi="Symbol" w:hint="default"/>
      </w:rPr>
    </w:lvl>
    <w:lvl w:ilvl="1" w:tplc="04070003" w:tentative="1">
      <w:start w:val="1"/>
      <w:numFmt w:val="bullet"/>
      <w:lvlText w:val="o"/>
      <w:lvlJc w:val="left"/>
      <w:pPr>
        <w:ind w:left="1800" w:hanging="360"/>
      </w:pPr>
      <w:rPr>
        <w:rFonts w:ascii="Courier New" w:hAnsi="Courier New" w:cs="Courier New" w:hint="default"/>
      </w:rPr>
    </w:lvl>
    <w:lvl w:ilvl="2" w:tplc="04070005" w:tentative="1">
      <w:start w:val="1"/>
      <w:numFmt w:val="bullet"/>
      <w:lvlText w:val=""/>
      <w:lvlJc w:val="left"/>
      <w:pPr>
        <w:ind w:left="2520" w:hanging="360"/>
      </w:pPr>
      <w:rPr>
        <w:rFonts w:ascii="Wingdings" w:hAnsi="Wingdings" w:hint="default"/>
      </w:rPr>
    </w:lvl>
    <w:lvl w:ilvl="3" w:tplc="04070001" w:tentative="1">
      <w:start w:val="1"/>
      <w:numFmt w:val="bullet"/>
      <w:lvlText w:val=""/>
      <w:lvlJc w:val="left"/>
      <w:pPr>
        <w:ind w:left="3240" w:hanging="360"/>
      </w:pPr>
      <w:rPr>
        <w:rFonts w:ascii="Symbol" w:hAnsi="Symbol" w:hint="default"/>
      </w:rPr>
    </w:lvl>
    <w:lvl w:ilvl="4" w:tplc="04070003" w:tentative="1">
      <w:start w:val="1"/>
      <w:numFmt w:val="bullet"/>
      <w:lvlText w:val="o"/>
      <w:lvlJc w:val="left"/>
      <w:pPr>
        <w:ind w:left="3960" w:hanging="360"/>
      </w:pPr>
      <w:rPr>
        <w:rFonts w:ascii="Courier New" w:hAnsi="Courier New" w:cs="Courier New" w:hint="default"/>
      </w:rPr>
    </w:lvl>
    <w:lvl w:ilvl="5" w:tplc="04070005" w:tentative="1">
      <w:start w:val="1"/>
      <w:numFmt w:val="bullet"/>
      <w:lvlText w:val=""/>
      <w:lvlJc w:val="left"/>
      <w:pPr>
        <w:ind w:left="4680" w:hanging="360"/>
      </w:pPr>
      <w:rPr>
        <w:rFonts w:ascii="Wingdings" w:hAnsi="Wingdings" w:hint="default"/>
      </w:rPr>
    </w:lvl>
    <w:lvl w:ilvl="6" w:tplc="04070001" w:tentative="1">
      <w:start w:val="1"/>
      <w:numFmt w:val="bullet"/>
      <w:lvlText w:val=""/>
      <w:lvlJc w:val="left"/>
      <w:pPr>
        <w:ind w:left="5400" w:hanging="360"/>
      </w:pPr>
      <w:rPr>
        <w:rFonts w:ascii="Symbol" w:hAnsi="Symbol" w:hint="default"/>
      </w:rPr>
    </w:lvl>
    <w:lvl w:ilvl="7" w:tplc="04070003" w:tentative="1">
      <w:start w:val="1"/>
      <w:numFmt w:val="bullet"/>
      <w:lvlText w:val="o"/>
      <w:lvlJc w:val="left"/>
      <w:pPr>
        <w:ind w:left="6120" w:hanging="360"/>
      </w:pPr>
      <w:rPr>
        <w:rFonts w:ascii="Courier New" w:hAnsi="Courier New" w:cs="Courier New" w:hint="default"/>
      </w:rPr>
    </w:lvl>
    <w:lvl w:ilvl="8" w:tplc="04070005" w:tentative="1">
      <w:start w:val="1"/>
      <w:numFmt w:val="bullet"/>
      <w:lvlText w:val=""/>
      <w:lvlJc w:val="left"/>
      <w:pPr>
        <w:ind w:left="6840" w:hanging="360"/>
      </w:pPr>
      <w:rPr>
        <w:rFonts w:ascii="Wingdings" w:hAnsi="Wingdings" w:hint="default"/>
      </w:rPr>
    </w:lvl>
  </w:abstractNum>
  <w:abstractNum w:abstractNumId="29">
    <w:nsid w:val="7AFB419F"/>
    <w:multiLevelType w:val="multilevel"/>
    <w:tmpl w:val="5A364126"/>
    <w:lvl w:ilvl="0">
      <w:start w:val="1"/>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1800" w:hanging="1800"/>
      </w:pPr>
      <w:rPr>
        <w:rFonts w:hint="default"/>
      </w:rPr>
    </w:lvl>
  </w:abstractNum>
  <w:abstractNum w:abstractNumId="30">
    <w:nsid w:val="7D393B40"/>
    <w:multiLevelType w:val="hybridMultilevel"/>
    <w:tmpl w:val="D7B49C9A"/>
    <w:lvl w:ilvl="0" w:tplc="21E007EA">
      <w:start w:val="1"/>
      <w:numFmt w:val="bullet"/>
      <w:pStyle w:val="Aufzhlung"/>
      <w:lvlText w:val="o"/>
      <w:lvlJc w:val="left"/>
      <w:pPr>
        <w:ind w:left="360" w:hanging="360"/>
      </w:pPr>
      <w:rPr>
        <w:rFonts w:ascii="Courier New" w:hAnsi="Courier New" w:hint="default"/>
      </w:rPr>
    </w:lvl>
    <w:lvl w:ilvl="1" w:tplc="04070001">
      <w:start w:val="1"/>
      <w:numFmt w:val="bullet"/>
      <w:lvlText w:val=""/>
      <w:lvlJc w:val="left"/>
      <w:pPr>
        <w:ind w:left="1080" w:hanging="360"/>
      </w:pPr>
      <w:rPr>
        <w:rFonts w:ascii="Symbol" w:hAnsi="Symbol" w:hint="default"/>
      </w:rPr>
    </w:lvl>
    <w:lvl w:ilvl="2" w:tplc="04070005">
      <w:start w:val="1"/>
      <w:numFmt w:val="bullet"/>
      <w:lvlText w:val=""/>
      <w:lvlJc w:val="left"/>
      <w:pPr>
        <w:ind w:left="1800" w:hanging="360"/>
      </w:pPr>
      <w:rPr>
        <w:rFonts w:ascii="Wingdings" w:hAnsi="Wingdings" w:hint="default"/>
      </w:rPr>
    </w:lvl>
    <w:lvl w:ilvl="3" w:tplc="04070001" w:tentative="1">
      <w:start w:val="1"/>
      <w:numFmt w:val="bullet"/>
      <w:lvlText w:val=""/>
      <w:lvlJc w:val="left"/>
      <w:pPr>
        <w:ind w:left="2520" w:hanging="360"/>
      </w:pPr>
      <w:rPr>
        <w:rFonts w:ascii="Symbol" w:hAnsi="Symbol" w:hint="default"/>
      </w:rPr>
    </w:lvl>
    <w:lvl w:ilvl="4" w:tplc="04070003" w:tentative="1">
      <w:start w:val="1"/>
      <w:numFmt w:val="bullet"/>
      <w:lvlText w:val="o"/>
      <w:lvlJc w:val="left"/>
      <w:pPr>
        <w:ind w:left="3240" w:hanging="360"/>
      </w:pPr>
      <w:rPr>
        <w:rFonts w:ascii="Courier New" w:hAnsi="Courier New" w:cs="Courier New" w:hint="default"/>
      </w:rPr>
    </w:lvl>
    <w:lvl w:ilvl="5" w:tplc="04070005" w:tentative="1">
      <w:start w:val="1"/>
      <w:numFmt w:val="bullet"/>
      <w:lvlText w:val=""/>
      <w:lvlJc w:val="left"/>
      <w:pPr>
        <w:ind w:left="3960" w:hanging="360"/>
      </w:pPr>
      <w:rPr>
        <w:rFonts w:ascii="Wingdings" w:hAnsi="Wingdings" w:hint="default"/>
      </w:rPr>
    </w:lvl>
    <w:lvl w:ilvl="6" w:tplc="04070001" w:tentative="1">
      <w:start w:val="1"/>
      <w:numFmt w:val="bullet"/>
      <w:lvlText w:val=""/>
      <w:lvlJc w:val="left"/>
      <w:pPr>
        <w:ind w:left="4680" w:hanging="360"/>
      </w:pPr>
      <w:rPr>
        <w:rFonts w:ascii="Symbol" w:hAnsi="Symbol" w:hint="default"/>
      </w:rPr>
    </w:lvl>
    <w:lvl w:ilvl="7" w:tplc="04070003" w:tentative="1">
      <w:start w:val="1"/>
      <w:numFmt w:val="bullet"/>
      <w:lvlText w:val="o"/>
      <w:lvlJc w:val="left"/>
      <w:pPr>
        <w:ind w:left="5400" w:hanging="360"/>
      </w:pPr>
      <w:rPr>
        <w:rFonts w:ascii="Courier New" w:hAnsi="Courier New" w:cs="Courier New" w:hint="default"/>
      </w:rPr>
    </w:lvl>
    <w:lvl w:ilvl="8" w:tplc="04070005" w:tentative="1">
      <w:start w:val="1"/>
      <w:numFmt w:val="bullet"/>
      <w:lvlText w:val=""/>
      <w:lvlJc w:val="left"/>
      <w:pPr>
        <w:ind w:left="6120" w:hanging="360"/>
      </w:pPr>
      <w:rPr>
        <w:rFonts w:ascii="Wingdings" w:hAnsi="Wingdings" w:hint="default"/>
      </w:rPr>
    </w:lvl>
  </w:abstractNum>
  <w:abstractNum w:abstractNumId="31">
    <w:nsid w:val="7F2204E6"/>
    <w:multiLevelType w:val="singleLevel"/>
    <w:tmpl w:val="B2005864"/>
    <w:lvl w:ilvl="0">
      <w:start w:val="1"/>
      <w:numFmt w:val="decimal"/>
      <w:lvlText w:val="%1. "/>
      <w:legacy w:legacy="1" w:legacySpace="0" w:legacyIndent="283"/>
      <w:lvlJc w:val="left"/>
      <w:pPr>
        <w:ind w:left="283" w:hanging="283"/>
      </w:pPr>
      <w:rPr>
        <w:b w:val="0"/>
        <w:i w:val="0"/>
        <w:sz w:val="24"/>
      </w:rPr>
    </w:lvl>
  </w:abstractNum>
  <w:num w:numId="1">
    <w:abstractNumId w:val="22"/>
  </w:num>
  <w:num w:numId="2">
    <w:abstractNumId w:val="22"/>
    <w:lvlOverride w:ilvl="0">
      <w:lvl w:ilvl="0">
        <w:start w:val="2"/>
        <w:numFmt w:val="decimal"/>
        <w:lvlText w:val="%1. "/>
        <w:legacy w:legacy="1" w:legacySpace="0" w:legacyIndent="283"/>
        <w:lvlJc w:val="left"/>
        <w:pPr>
          <w:ind w:left="283" w:hanging="283"/>
        </w:pPr>
        <w:rPr>
          <w:b w:val="0"/>
          <w:i w:val="0"/>
          <w:sz w:val="24"/>
        </w:rPr>
      </w:lvl>
    </w:lvlOverride>
  </w:num>
  <w:num w:numId="3">
    <w:abstractNumId w:val="20"/>
  </w:num>
  <w:num w:numId="4">
    <w:abstractNumId w:val="20"/>
    <w:lvlOverride w:ilvl="0">
      <w:lvl w:ilvl="0">
        <w:start w:val="2"/>
        <w:numFmt w:val="decimal"/>
        <w:lvlText w:val="%1. "/>
        <w:legacy w:legacy="1" w:legacySpace="0" w:legacyIndent="283"/>
        <w:lvlJc w:val="left"/>
        <w:pPr>
          <w:ind w:left="283" w:hanging="283"/>
        </w:pPr>
        <w:rPr>
          <w:b w:val="0"/>
          <w:i w:val="0"/>
          <w:sz w:val="24"/>
        </w:rPr>
      </w:lvl>
    </w:lvlOverride>
  </w:num>
  <w:num w:numId="5">
    <w:abstractNumId w:val="23"/>
  </w:num>
  <w:num w:numId="6">
    <w:abstractNumId w:val="14"/>
  </w:num>
  <w:num w:numId="7">
    <w:abstractNumId w:val="9"/>
  </w:num>
  <w:num w:numId="8">
    <w:abstractNumId w:val="4"/>
  </w:num>
  <w:num w:numId="9">
    <w:abstractNumId w:val="24"/>
  </w:num>
  <w:num w:numId="10">
    <w:abstractNumId w:val="6"/>
  </w:num>
  <w:num w:numId="11">
    <w:abstractNumId w:val="21"/>
  </w:num>
  <w:num w:numId="12">
    <w:abstractNumId w:val="31"/>
  </w:num>
  <w:num w:numId="13">
    <w:abstractNumId w:val="5"/>
  </w:num>
  <w:num w:numId="14">
    <w:abstractNumId w:val="1"/>
  </w:num>
  <w:num w:numId="15">
    <w:abstractNumId w:val="28"/>
  </w:num>
  <w:num w:numId="16">
    <w:abstractNumId w:val="30"/>
  </w:num>
  <w:num w:numId="17">
    <w:abstractNumId w:val="12"/>
  </w:num>
  <w:num w:numId="18">
    <w:abstractNumId w:val="13"/>
  </w:num>
  <w:num w:numId="19">
    <w:abstractNumId w:val="7"/>
  </w:num>
  <w:num w:numId="20">
    <w:abstractNumId w:val="0"/>
  </w:num>
  <w:num w:numId="21">
    <w:abstractNumId w:val="7"/>
  </w:num>
  <w:num w:numId="22">
    <w:abstractNumId w:val="7"/>
  </w:num>
  <w:num w:numId="23">
    <w:abstractNumId w:val="15"/>
  </w:num>
  <w:num w:numId="24">
    <w:abstractNumId w:val="3"/>
  </w:num>
  <w:num w:numId="25">
    <w:abstractNumId w:val="19"/>
  </w:num>
  <w:num w:numId="26">
    <w:abstractNumId w:val="30"/>
  </w:num>
  <w:num w:numId="27">
    <w:abstractNumId w:val="30"/>
  </w:num>
  <w:num w:numId="28">
    <w:abstractNumId w:val="16"/>
  </w:num>
  <w:num w:numId="29">
    <w:abstractNumId w:val="10"/>
  </w:num>
  <w:num w:numId="30">
    <w:abstractNumId w:val="29"/>
  </w:num>
  <w:num w:numId="31">
    <w:abstractNumId w:val="8"/>
  </w:num>
  <w:num w:numId="32">
    <w:abstractNumId w:val="8"/>
  </w:num>
  <w:num w:numId="33">
    <w:abstractNumId w:val="8"/>
  </w:num>
  <w:num w:numId="34">
    <w:abstractNumId w:val="8"/>
  </w:num>
  <w:num w:numId="35">
    <w:abstractNumId w:val="26"/>
  </w:num>
  <w:num w:numId="36">
    <w:abstractNumId w:val="11"/>
  </w:num>
  <w:num w:numId="37">
    <w:abstractNumId w:val="8"/>
  </w:num>
  <w:num w:numId="38">
    <w:abstractNumId w:val="8"/>
  </w:num>
  <w:num w:numId="39">
    <w:abstractNumId w:val="8"/>
  </w:num>
  <w:num w:numId="40">
    <w:abstractNumId w:val="8"/>
  </w:num>
  <w:num w:numId="41">
    <w:abstractNumId w:val="8"/>
  </w:num>
  <w:num w:numId="42">
    <w:abstractNumId w:val="8"/>
  </w:num>
  <w:num w:numId="43">
    <w:abstractNumId w:val="27"/>
  </w:num>
  <w:num w:numId="44">
    <w:abstractNumId w:val="18"/>
  </w:num>
  <w:num w:numId="45">
    <w:abstractNumId w:val="17"/>
  </w:num>
  <w:num w:numId="46">
    <w:abstractNumId w:val="18"/>
  </w:num>
  <w:num w:numId="47">
    <w:abstractNumId w:val="30"/>
    <w:lvlOverride w:ilvl="0">
      <w:startOverride w:val="1"/>
    </w:lvlOverride>
  </w:num>
  <w:num w:numId="48">
    <w:abstractNumId w:val="30"/>
  </w:num>
  <w:num w:numId="49">
    <w:abstractNumId w:val="2"/>
  </w:num>
  <w:num w:numId="50">
    <w:abstractNumId w:val="25"/>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val="bestFit" w:percent="108"/>
  <w:attachedTemplate r:id="rId1"/>
  <w:doNotTrackMoves/>
  <w:defaultTabStop w:val="720"/>
  <w:consecutiveHyphenLimit w:val="3"/>
  <w:hyphenationZone w:val="170"/>
  <w:doNotHyphenateCaps/>
  <w:drawingGridHorizontalSpacing w:val="100"/>
  <w:drawingGridVerticalSpacing w:val="120"/>
  <w:displayHorizontalDrawingGridEvery w:val="2"/>
  <w:displayVerticalDrawingGridEvery w:val="0"/>
  <w:noPunctuationKerning/>
  <w:characterSpacingControl w:val="doNotCompress"/>
  <w:footnotePr>
    <w:footnote w:id="0"/>
    <w:footnote w:id="1"/>
  </w:footnotePr>
  <w:endnotePr>
    <w:endnote w:id="0"/>
    <w:endnote w:id="1"/>
  </w:endnotePr>
  <w:compat>
    <w:spaceForUL/>
    <w:balanceSingleByteDoubleByteWidth/>
    <w:doNotLeaveBackslashAlone/>
    <w:ulTrailSpace/>
    <w:doNotExpandShiftReturn/>
    <w:usePrinterMetrics/>
    <w:doNotSuppressParagraphBorders/>
    <w:footnoteLayoutLikeWW8/>
    <w:shapeLayoutLikeWW8/>
    <w:alignTablesRowByRow/>
    <w:forgetLastTabAlignment/>
    <w:autoSpaceLikeWord95/>
    <w:doNotUseHTMLParagraphAutoSpacing/>
    <w:layoutRawTableWidth/>
    <w:layoutTableRowsApart/>
    <w:useWord97LineBreakRules/>
    <w:doNotBreakWrappedTables/>
    <w:doNotSnapToGridInCell/>
    <w:selectFldWithFirstOrLastChar/>
    <w:doNotWrapTextWithPunct/>
    <w:doNotUseEastAsianBreakRules/>
    <w:useWord2002TableStyleRules/>
    <w:growAutofi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
  <w:rsids>
    <w:rsidRoot w:val="005C76F2"/>
    <w:rsid w:val="000204A8"/>
    <w:rsid w:val="0002421E"/>
    <w:rsid w:val="00036889"/>
    <w:rsid w:val="0004272A"/>
    <w:rsid w:val="00050C08"/>
    <w:rsid w:val="000756BF"/>
    <w:rsid w:val="0008239B"/>
    <w:rsid w:val="000B2B6D"/>
    <w:rsid w:val="000F0698"/>
    <w:rsid w:val="000F2D49"/>
    <w:rsid w:val="00122C1C"/>
    <w:rsid w:val="00135026"/>
    <w:rsid w:val="00137069"/>
    <w:rsid w:val="00140527"/>
    <w:rsid w:val="00162BB9"/>
    <w:rsid w:val="00164149"/>
    <w:rsid w:val="0017043E"/>
    <w:rsid w:val="001732AC"/>
    <w:rsid w:val="00180152"/>
    <w:rsid w:val="00185128"/>
    <w:rsid w:val="00197758"/>
    <w:rsid w:val="00197B8B"/>
    <w:rsid w:val="001F366A"/>
    <w:rsid w:val="0024287A"/>
    <w:rsid w:val="00243684"/>
    <w:rsid w:val="0025228A"/>
    <w:rsid w:val="002A44D4"/>
    <w:rsid w:val="002C36CA"/>
    <w:rsid w:val="002D2806"/>
    <w:rsid w:val="002D3E4A"/>
    <w:rsid w:val="002E7DF4"/>
    <w:rsid w:val="002F39AA"/>
    <w:rsid w:val="00311875"/>
    <w:rsid w:val="0035022A"/>
    <w:rsid w:val="00350511"/>
    <w:rsid w:val="003945B1"/>
    <w:rsid w:val="003A1690"/>
    <w:rsid w:val="003B2CE0"/>
    <w:rsid w:val="003B3416"/>
    <w:rsid w:val="003F23E6"/>
    <w:rsid w:val="00401393"/>
    <w:rsid w:val="00406E33"/>
    <w:rsid w:val="004439E4"/>
    <w:rsid w:val="004470C3"/>
    <w:rsid w:val="0048310C"/>
    <w:rsid w:val="004A1D8F"/>
    <w:rsid w:val="004B485E"/>
    <w:rsid w:val="004C1D9F"/>
    <w:rsid w:val="004C4B27"/>
    <w:rsid w:val="004D3902"/>
    <w:rsid w:val="004D4A0F"/>
    <w:rsid w:val="004E118A"/>
    <w:rsid w:val="004E55EB"/>
    <w:rsid w:val="004E61C8"/>
    <w:rsid w:val="00507983"/>
    <w:rsid w:val="0052652E"/>
    <w:rsid w:val="0054273B"/>
    <w:rsid w:val="0054320B"/>
    <w:rsid w:val="00553C67"/>
    <w:rsid w:val="005602D3"/>
    <w:rsid w:val="00573E17"/>
    <w:rsid w:val="0057497A"/>
    <w:rsid w:val="005749CD"/>
    <w:rsid w:val="0058159D"/>
    <w:rsid w:val="00583574"/>
    <w:rsid w:val="005A4CC0"/>
    <w:rsid w:val="005B0191"/>
    <w:rsid w:val="005B758A"/>
    <w:rsid w:val="005C0B7A"/>
    <w:rsid w:val="005C76F2"/>
    <w:rsid w:val="005D47F0"/>
    <w:rsid w:val="005E2833"/>
    <w:rsid w:val="005E646C"/>
    <w:rsid w:val="005E7BA0"/>
    <w:rsid w:val="005F151D"/>
    <w:rsid w:val="006241E2"/>
    <w:rsid w:val="00645D48"/>
    <w:rsid w:val="0064633E"/>
    <w:rsid w:val="00651710"/>
    <w:rsid w:val="00665FDA"/>
    <w:rsid w:val="00666893"/>
    <w:rsid w:val="006A0219"/>
    <w:rsid w:val="006B5C61"/>
    <w:rsid w:val="006D4891"/>
    <w:rsid w:val="006E2F04"/>
    <w:rsid w:val="00707E78"/>
    <w:rsid w:val="0072266C"/>
    <w:rsid w:val="007339CB"/>
    <w:rsid w:val="00747091"/>
    <w:rsid w:val="00750E32"/>
    <w:rsid w:val="007512AC"/>
    <w:rsid w:val="007721AB"/>
    <w:rsid w:val="00792511"/>
    <w:rsid w:val="007A1FF2"/>
    <w:rsid w:val="007D0772"/>
    <w:rsid w:val="007F052E"/>
    <w:rsid w:val="007F6BA5"/>
    <w:rsid w:val="00815F2D"/>
    <w:rsid w:val="008170D6"/>
    <w:rsid w:val="008278AF"/>
    <w:rsid w:val="00835FA4"/>
    <w:rsid w:val="00870871"/>
    <w:rsid w:val="00897AC1"/>
    <w:rsid w:val="008B02D1"/>
    <w:rsid w:val="008B7FEC"/>
    <w:rsid w:val="008E3A4E"/>
    <w:rsid w:val="009009D3"/>
    <w:rsid w:val="0090495A"/>
    <w:rsid w:val="00913D0C"/>
    <w:rsid w:val="009438BC"/>
    <w:rsid w:val="00961DB3"/>
    <w:rsid w:val="009821D5"/>
    <w:rsid w:val="00996521"/>
    <w:rsid w:val="009C213D"/>
    <w:rsid w:val="009C5887"/>
    <w:rsid w:val="009F3F66"/>
    <w:rsid w:val="009F5C90"/>
    <w:rsid w:val="00A1272B"/>
    <w:rsid w:val="00A223C8"/>
    <w:rsid w:val="00A45E71"/>
    <w:rsid w:val="00A51F8D"/>
    <w:rsid w:val="00A57193"/>
    <w:rsid w:val="00AA6A79"/>
    <w:rsid w:val="00AE2A56"/>
    <w:rsid w:val="00AE416F"/>
    <w:rsid w:val="00B03ECF"/>
    <w:rsid w:val="00B12904"/>
    <w:rsid w:val="00B25989"/>
    <w:rsid w:val="00B26DE3"/>
    <w:rsid w:val="00B412FB"/>
    <w:rsid w:val="00B45758"/>
    <w:rsid w:val="00B47F8C"/>
    <w:rsid w:val="00B56D3D"/>
    <w:rsid w:val="00B729A6"/>
    <w:rsid w:val="00B876CE"/>
    <w:rsid w:val="00BB25AD"/>
    <w:rsid w:val="00BC4548"/>
    <w:rsid w:val="00BD26F1"/>
    <w:rsid w:val="00C47BCB"/>
    <w:rsid w:val="00C55FC1"/>
    <w:rsid w:val="00C8278D"/>
    <w:rsid w:val="00CB543B"/>
    <w:rsid w:val="00CC0436"/>
    <w:rsid w:val="00CD6BA7"/>
    <w:rsid w:val="00CF3BA4"/>
    <w:rsid w:val="00D07B8D"/>
    <w:rsid w:val="00D15BE3"/>
    <w:rsid w:val="00D33E8E"/>
    <w:rsid w:val="00D607B1"/>
    <w:rsid w:val="00D61C86"/>
    <w:rsid w:val="00D62874"/>
    <w:rsid w:val="00D64415"/>
    <w:rsid w:val="00D802A2"/>
    <w:rsid w:val="00D8040A"/>
    <w:rsid w:val="00D902AB"/>
    <w:rsid w:val="00DB511F"/>
    <w:rsid w:val="00DE0FDE"/>
    <w:rsid w:val="00DF65A1"/>
    <w:rsid w:val="00E00A56"/>
    <w:rsid w:val="00E15B19"/>
    <w:rsid w:val="00E23DE2"/>
    <w:rsid w:val="00E31B00"/>
    <w:rsid w:val="00E33D6F"/>
    <w:rsid w:val="00E55E0E"/>
    <w:rsid w:val="00EA0ED2"/>
    <w:rsid w:val="00EB3594"/>
    <w:rsid w:val="00ED1AD5"/>
    <w:rsid w:val="00ED307D"/>
    <w:rsid w:val="00EE010B"/>
    <w:rsid w:val="00F059B7"/>
    <w:rsid w:val="00F813AC"/>
    <w:rsid w:val="00F90CB7"/>
    <w:rsid w:val="00F920A6"/>
    <w:rsid w:val="00FA4E99"/>
    <w:rsid w:val="00FA7EAA"/>
    <w:rsid w:val="00FB276B"/>
    <w:rsid w:val="00FC32DD"/>
    <w:rsid w:val="00FC6E5D"/>
    <w:rsid w:val="00FE491E"/>
    <w:rsid w:val="00FF79E1"/>
  </w:rsids>
  <m:mathPr>
    <m:mathFont m:val="Cambria Math"/>
    <m:brkBin m:val="before"/>
    <m:brkBinSub m:val="--"/>
    <m:smallFrac m:val="off"/>
    <m:dispDef/>
    <m:lMargin m:val="0"/>
    <m:rMargin m:val="0"/>
    <m:defJc m:val="centerGroup"/>
    <m:wrapIndent m:val="1440"/>
    <m:intLim m:val="subSup"/>
    <m:naryLim m:val="undOvr"/>
  </m:mathPr>
  <w:uiCompat97To2003/>
  <w:themeFontLang w:val="de-DE"/>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metricconverter"/>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lang w:val="de-DE" w:eastAsia="de-DE"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List Bullet" w:uiPriority="0"/>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Standard">
    <w:name w:val="Normal"/>
    <w:qFormat/>
    <w:rsid w:val="00DE0FDE"/>
    <w:pPr>
      <w:overflowPunct w:val="0"/>
      <w:autoSpaceDE w:val="0"/>
      <w:autoSpaceDN w:val="0"/>
      <w:adjustRightInd w:val="0"/>
      <w:ind w:left="284" w:hanging="284"/>
      <w:textAlignment w:val="baseline"/>
    </w:pPr>
    <w:rPr>
      <w:rFonts w:ascii="Arial" w:hAnsi="Arial"/>
      <w:lang w:val="ru-RU" w:eastAsia="ru-RU"/>
    </w:rPr>
  </w:style>
  <w:style w:type="paragraph" w:styleId="berschrift1">
    <w:name w:val="heading 1"/>
    <w:aliases w:val="aNummerierung"/>
    <w:basedOn w:val="Standard"/>
    <w:next w:val="Aufzhlung"/>
    <w:link w:val="berschrift1Zchn"/>
    <w:autoRedefine/>
    <w:uiPriority w:val="9"/>
    <w:qFormat/>
    <w:rsid w:val="0064633E"/>
    <w:pPr>
      <w:keepNext/>
      <w:numPr>
        <w:numId w:val="42"/>
      </w:numPr>
      <w:spacing w:before="240" w:after="60"/>
      <w:outlineLvl w:val="0"/>
    </w:pPr>
    <w:rPr>
      <w:b/>
      <w:bCs/>
      <w:kern w:val="32"/>
      <w:sz w:val="24"/>
      <w:szCs w:val="32"/>
    </w:rPr>
  </w:style>
  <w:style w:type="paragraph" w:styleId="berschrift2">
    <w:name w:val="heading 2"/>
    <w:basedOn w:val="berschrift1"/>
    <w:next w:val="Aufzhlung"/>
    <w:link w:val="berschrift2Zchn"/>
    <w:autoRedefine/>
    <w:uiPriority w:val="9"/>
    <w:unhideWhenUsed/>
    <w:qFormat/>
    <w:rsid w:val="004D3902"/>
    <w:pPr>
      <w:numPr>
        <w:numId w:val="44"/>
      </w:numPr>
      <w:outlineLvl w:val="1"/>
    </w:pPr>
    <w:rPr>
      <w:bCs w:val="0"/>
      <w:iCs/>
      <w:szCs w:val="28"/>
    </w:rPr>
  </w:style>
  <w:style w:type="character" w:default="1" w:styleId="Absatz-Standardschriftart">
    <w:name w:val="Default Paragraph Font"/>
    <w:semiHidden/>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Kopfzeile">
    <w:name w:val="header"/>
    <w:basedOn w:val="Standard"/>
    <w:semiHidden/>
    <w:pPr>
      <w:tabs>
        <w:tab w:val="center" w:pos="4153"/>
        <w:tab w:val="right" w:pos="8306"/>
      </w:tabs>
    </w:pPr>
  </w:style>
  <w:style w:type="character" w:styleId="Seitenzahl">
    <w:name w:val="page number"/>
    <w:basedOn w:val="Absatz-Standardschriftart"/>
    <w:semiHidden/>
  </w:style>
  <w:style w:type="paragraph" w:styleId="Funotentext">
    <w:name w:val="footnote text"/>
    <w:basedOn w:val="Standard"/>
    <w:semiHidden/>
  </w:style>
  <w:style w:type="character" w:styleId="Funotenzeichen">
    <w:name w:val="footnote reference"/>
    <w:basedOn w:val="Absatz-Standardschriftart"/>
    <w:semiHidden/>
    <w:rPr>
      <w:vertAlign w:val="superscript"/>
    </w:rPr>
  </w:style>
  <w:style w:type="paragraph" w:styleId="Fuzeile">
    <w:name w:val="footer"/>
    <w:basedOn w:val="Standard"/>
    <w:semiHidden/>
    <w:pPr>
      <w:tabs>
        <w:tab w:val="center" w:pos="4677"/>
        <w:tab w:val="right" w:pos="9355"/>
      </w:tabs>
    </w:pPr>
  </w:style>
  <w:style w:type="paragraph" w:styleId="Endnotentext">
    <w:name w:val="endnote text"/>
    <w:basedOn w:val="Standard"/>
    <w:semiHidden/>
  </w:style>
  <w:style w:type="character" w:styleId="Endnotenzeichen">
    <w:name w:val="endnote reference"/>
    <w:basedOn w:val="Absatz-Standardschriftart"/>
    <w:semiHidden/>
    <w:rPr>
      <w:vertAlign w:val="superscript"/>
    </w:rPr>
  </w:style>
  <w:style w:type="paragraph" w:customStyle="1" w:styleId="1Punkt">
    <w:name w:val="1. Punkt"/>
    <w:basedOn w:val="Standard"/>
    <w:next w:val="Aufzhlung"/>
    <w:link w:val="1PunktZchn"/>
    <w:autoRedefine/>
    <w:qFormat/>
    <w:rsid w:val="00401393"/>
    <w:pPr>
      <w:numPr>
        <w:numId w:val="19"/>
      </w:numPr>
    </w:pPr>
    <w:rPr>
      <w:b/>
      <w:sz w:val="24"/>
      <w:szCs w:val="28"/>
    </w:rPr>
  </w:style>
  <w:style w:type="paragraph" w:customStyle="1" w:styleId="Aufzhlung">
    <w:name w:val="Aufzählung"/>
    <w:basedOn w:val="Standard"/>
    <w:link w:val="AufzhlungZchn"/>
    <w:autoRedefine/>
    <w:qFormat/>
    <w:rsid w:val="00B12904"/>
    <w:pPr>
      <w:numPr>
        <w:numId w:val="48"/>
      </w:numPr>
    </w:pPr>
  </w:style>
  <w:style w:type="character" w:customStyle="1" w:styleId="1PunktZchn">
    <w:name w:val="1. Punkt Zchn"/>
    <w:basedOn w:val="Absatz-Standardschriftart"/>
    <w:link w:val="1Punkt"/>
    <w:rsid w:val="00401393"/>
    <w:rPr>
      <w:rFonts w:ascii="Arial" w:hAnsi="Arial"/>
      <w:b/>
      <w:sz w:val="24"/>
      <w:szCs w:val="28"/>
      <w:lang w:val="ru-RU" w:eastAsia="ru-RU"/>
    </w:rPr>
  </w:style>
  <w:style w:type="paragraph" w:customStyle="1" w:styleId="2Punkt">
    <w:name w:val="2. Punkt"/>
    <w:basedOn w:val="1Punkt"/>
    <w:link w:val="2PunktZchn"/>
    <w:qFormat/>
    <w:rsid w:val="00401393"/>
  </w:style>
  <w:style w:type="character" w:customStyle="1" w:styleId="AufzhlungZchn">
    <w:name w:val="Aufzählung Zchn"/>
    <w:basedOn w:val="Absatz-Standardschriftart"/>
    <w:link w:val="Aufzhlung"/>
    <w:rsid w:val="00B12904"/>
    <w:rPr>
      <w:rFonts w:ascii="Arial" w:hAnsi="Arial"/>
    </w:rPr>
  </w:style>
  <w:style w:type="paragraph" w:styleId="Untertitel">
    <w:name w:val="Subtitle"/>
    <w:aliases w:val="Zitat"/>
    <w:basedOn w:val="Standard"/>
    <w:next w:val="Aufzhlung"/>
    <w:link w:val="UntertitelZchn"/>
    <w:uiPriority w:val="11"/>
    <w:qFormat/>
    <w:rsid w:val="00FC32DD"/>
    <w:pPr>
      <w:spacing w:after="60"/>
      <w:ind w:left="567" w:firstLine="0"/>
      <w:outlineLvl w:val="1"/>
    </w:pPr>
    <w:rPr>
      <w:rFonts w:ascii="Cambria" w:hAnsi="Cambria"/>
      <w:sz w:val="22"/>
      <w:szCs w:val="24"/>
    </w:rPr>
  </w:style>
  <w:style w:type="character" w:customStyle="1" w:styleId="2PunktZchn">
    <w:name w:val="2. Punkt Zchn"/>
    <w:basedOn w:val="1PunktZchn"/>
    <w:link w:val="2Punkt"/>
    <w:rsid w:val="00401393"/>
  </w:style>
  <w:style w:type="character" w:customStyle="1" w:styleId="UntertitelZchn">
    <w:name w:val="Untertitel Zchn"/>
    <w:aliases w:val="Zitat Zchn"/>
    <w:basedOn w:val="Absatz-Standardschriftart"/>
    <w:link w:val="Untertitel"/>
    <w:uiPriority w:val="11"/>
    <w:rsid w:val="00FC32DD"/>
    <w:rPr>
      <w:rFonts w:ascii="Cambria" w:eastAsia="Times New Roman" w:hAnsi="Cambria" w:cs="Times New Roman"/>
      <w:sz w:val="22"/>
      <w:szCs w:val="24"/>
      <w:lang w:val="ru-RU" w:eastAsia="ru-RU"/>
    </w:rPr>
  </w:style>
  <w:style w:type="character" w:customStyle="1" w:styleId="berschrift1Zchn">
    <w:name w:val="Überschrift 1 Zchn"/>
    <w:aliases w:val="aNummerierung Zchn"/>
    <w:basedOn w:val="Absatz-Standardschriftart"/>
    <w:link w:val="berschrift1"/>
    <w:uiPriority w:val="9"/>
    <w:rsid w:val="00F920A6"/>
    <w:rPr>
      <w:rFonts w:ascii="Arial" w:hAnsi="Arial"/>
      <w:b/>
      <w:bCs/>
      <w:kern w:val="32"/>
      <w:sz w:val="24"/>
      <w:szCs w:val="32"/>
      <w:lang w:val="ru-RU" w:eastAsia="ru-RU"/>
    </w:rPr>
  </w:style>
  <w:style w:type="table" w:styleId="Tabellengitternetz">
    <w:name w:val="Table Grid"/>
    <w:basedOn w:val="NormaleTabelle"/>
    <w:uiPriority w:val="59"/>
    <w:rsid w:val="009009D3"/>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ufzhlungszeichen">
    <w:name w:val="List Bullet"/>
    <w:basedOn w:val="Standard"/>
    <w:autoRedefine/>
    <w:rsid w:val="00AE416F"/>
    <w:pPr>
      <w:numPr>
        <w:numId w:val="20"/>
      </w:numPr>
      <w:overflowPunct/>
      <w:autoSpaceDE/>
      <w:autoSpaceDN/>
      <w:adjustRightInd/>
      <w:textAlignment w:val="auto"/>
    </w:pPr>
    <w:rPr>
      <w:sz w:val="36"/>
      <w:szCs w:val="36"/>
      <w:lang w:val="de-DE" w:eastAsia="de-DE"/>
    </w:rPr>
  </w:style>
  <w:style w:type="character" w:styleId="Buchtitel">
    <w:name w:val="Book Title"/>
    <w:basedOn w:val="Absatz-Standardschriftart"/>
    <w:uiPriority w:val="33"/>
    <w:qFormat/>
    <w:rsid w:val="00BD26F1"/>
    <w:rPr>
      <w:b/>
      <w:bCs/>
      <w:smallCaps/>
      <w:spacing w:val="5"/>
    </w:rPr>
  </w:style>
  <w:style w:type="paragraph" w:styleId="Anfhrungszeichen">
    <w:name w:val="Quote"/>
    <w:basedOn w:val="Standard"/>
    <w:next w:val="Standard"/>
    <w:link w:val="AnfhrungszeichenZchn"/>
    <w:uiPriority w:val="29"/>
    <w:qFormat/>
    <w:rsid w:val="00BD26F1"/>
    <w:rPr>
      <w:i/>
      <w:iCs/>
      <w:color w:val="000000"/>
    </w:rPr>
  </w:style>
  <w:style w:type="character" w:customStyle="1" w:styleId="AnfhrungszeichenZchn">
    <w:name w:val="Anführungszeichen Zchn"/>
    <w:basedOn w:val="Absatz-Standardschriftart"/>
    <w:link w:val="Anfhrungszeichen"/>
    <w:uiPriority w:val="29"/>
    <w:rsid w:val="00BD26F1"/>
    <w:rPr>
      <w:rFonts w:ascii="Arial" w:hAnsi="Arial"/>
      <w:i/>
      <w:iCs/>
      <w:color w:val="000000"/>
      <w:lang w:val="ru-RU" w:eastAsia="ru-RU"/>
    </w:rPr>
  </w:style>
  <w:style w:type="paragraph" w:styleId="Listenabsatz">
    <w:name w:val="List Paragraph"/>
    <w:basedOn w:val="Standard"/>
    <w:uiPriority w:val="34"/>
    <w:qFormat/>
    <w:rsid w:val="00E00A56"/>
    <w:pPr>
      <w:ind w:left="708"/>
    </w:pPr>
  </w:style>
  <w:style w:type="character" w:customStyle="1" w:styleId="berschrift2Zchn">
    <w:name w:val="Überschrift 2 Zchn"/>
    <w:basedOn w:val="Absatz-Standardschriftart"/>
    <w:link w:val="berschrift2"/>
    <w:uiPriority w:val="9"/>
    <w:rsid w:val="004D3902"/>
    <w:rPr>
      <w:rFonts w:ascii="Arial" w:hAnsi="Arial"/>
      <w:b/>
      <w:iCs/>
      <w:kern w:val="32"/>
      <w:sz w:val="24"/>
      <w:szCs w:val="28"/>
      <w:lang w:val="ru-RU" w:eastAsia="ru-RU"/>
    </w:rPr>
  </w:style>
</w:styles>
</file>

<file path=word/webSettings.xml><?xml version="1.0" encoding="utf-8"?>
<w:webSettings xmlns:r="http://schemas.openxmlformats.org/officeDocument/2006/relationships" xmlns:w="http://schemas.openxmlformats.org/wordprocessingml/2006/main">
  <w:divs>
    <w:div w:id="736129247">
      <w:bodyDiv w:val="1"/>
      <w:marLeft w:val="0"/>
      <w:marRight w:val="0"/>
      <w:marTop w:val="0"/>
      <w:marBottom w:val="0"/>
      <w:divBdr>
        <w:top w:val="none" w:sz="0" w:space="0" w:color="auto"/>
        <w:left w:val="none" w:sz="0" w:space="0" w:color="auto"/>
        <w:bottom w:val="none" w:sz="0" w:space="0" w:color="auto"/>
        <w:right w:val="none" w:sz="0" w:space="0" w:color="auto"/>
      </w:divBdr>
    </w:div>
    <w:div w:id="1147622427">
      <w:bodyDiv w:val="1"/>
      <w:marLeft w:val="0"/>
      <w:marRight w:val="0"/>
      <w:marTop w:val="0"/>
      <w:marBottom w:val="0"/>
      <w:divBdr>
        <w:top w:val="none" w:sz="0" w:space="0" w:color="auto"/>
        <w:left w:val="none" w:sz="0" w:space="0" w:color="auto"/>
        <w:bottom w:val="none" w:sz="0" w:space="0" w:color="auto"/>
        <w:right w:val="none" w:sz="0" w:space="0" w:color="auto"/>
      </w:divBdr>
      <w:divsChild>
        <w:div w:id="45495301">
          <w:marLeft w:val="0"/>
          <w:marRight w:val="0"/>
          <w:marTop w:val="0"/>
          <w:marBottom w:val="0"/>
          <w:divBdr>
            <w:top w:val="none" w:sz="0" w:space="0" w:color="auto"/>
            <w:left w:val="none" w:sz="0" w:space="0" w:color="auto"/>
            <w:bottom w:val="none" w:sz="0" w:space="0" w:color="auto"/>
            <w:right w:val="none" w:sz="0" w:space="0" w:color="auto"/>
          </w:divBdr>
        </w:div>
        <w:div w:id="257064908">
          <w:marLeft w:val="0"/>
          <w:marRight w:val="0"/>
          <w:marTop w:val="0"/>
          <w:marBottom w:val="0"/>
          <w:divBdr>
            <w:top w:val="none" w:sz="0" w:space="0" w:color="auto"/>
            <w:left w:val="none" w:sz="0" w:space="0" w:color="auto"/>
            <w:bottom w:val="none" w:sz="0" w:space="0" w:color="auto"/>
            <w:right w:val="none" w:sz="0" w:space="0" w:color="auto"/>
          </w:divBdr>
        </w:div>
        <w:div w:id="527526017">
          <w:marLeft w:val="0"/>
          <w:marRight w:val="0"/>
          <w:marTop w:val="0"/>
          <w:marBottom w:val="0"/>
          <w:divBdr>
            <w:top w:val="none" w:sz="0" w:space="0" w:color="auto"/>
            <w:left w:val="none" w:sz="0" w:space="0" w:color="auto"/>
            <w:bottom w:val="none" w:sz="0" w:space="0" w:color="auto"/>
            <w:right w:val="none" w:sz="0" w:space="0" w:color="auto"/>
          </w:divBdr>
        </w:div>
        <w:div w:id="641933234">
          <w:marLeft w:val="0"/>
          <w:marRight w:val="0"/>
          <w:marTop w:val="0"/>
          <w:marBottom w:val="0"/>
          <w:divBdr>
            <w:top w:val="none" w:sz="0" w:space="0" w:color="auto"/>
            <w:left w:val="none" w:sz="0" w:space="0" w:color="auto"/>
            <w:bottom w:val="none" w:sz="0" w:space="0" w:color="auto"/>
            <w:right w:val="none" w:sz="0" w:space="0" w:color="auto"/>
          </w:divBdr>
        </w:div>
        <w:div w:id="887646923">
          <w:marLeft w:val="0"/>
          <w:marRight w:val="0"/>
          <w:marTop w:val="0"/>
          <w:marBottom w:val="0"/>
          <w:divBdr>
            <w:top w:val="none" w:sz="0" w:space="0" w:color="auto"/>
            <w:left w:val="none" w:sz="0" w:space="0" w:color="auto"/>
            <w:bottom w:val="none" w:sz="0" w:space="0" w:color="auto"/>
            <w:right w:val="none" w:sz="0" w:space="0" w:color="auto"/>
          </w:divBdr>
        </w:div>
        <w:div w:id="947663948">
          <w:marLeft w:val="0"/>
          <w:marRight w:val="0"/>
          <w:marTop w:val="0"/>
          <w:marBottom w:val="0"/>
          <w:divBdr>
            <w:top w:val="none" w:sz="0" w:space="0" w:color="auto"/>
            <w:left w:val="none" w:sz="0" w:space="0" w:color="auto"/>
            <w:bottom w:val="none" w:sz="0" w:space="0" w:color="auto"/>
            <w:right w:val="none" w:sz="0" w:space="0" w:color="auto"/>
          </w:divBdr>
        </w:div>
        <w:div w:id="960847496">
          <w:marLeft w:val="0"/>
          <w:marRight w:val="0"/>
          <w:marTop w:val="0"/>
          <w:marBottom w:val="0"/>
          <w:divBdr>
            <w:top w:val="none" w:sz="0" w:space="0" w:color="auto"/>
            <w:left w:val="none" w:sz="0" w:space="0" w:color="auto"/>
            <w:bottom w:val="none" w:sz="0" w:space="0" w:color="auto"/>
            <w:right w:val="none" w:sz="0" w:space="0" w:color="auto"/>
          </w:divBdr>
        </w:div>
        <w:div w:id="1008950722">
          <w:marLeft w:val="0"/>
          <w:marRight w:val="0"/>
          <w:marTop w:val="0"/>
          <w:marBottom w:val="0"/>
          <w:divBdr>
            <w:top w:val="none" w:sz="0" w:space="0" w:color="auto"/>
            <w:left w:val="none" w:sz="0" w:space="0" w:color="auto"/>
            <w:bottom w:val="none" w:sz="0" w:space="0" w:color="auto"/>
            <w:right w:val="none" w:sz="0" w:space="0" w:color="auto"/>
          </w:divBdr>
        </w:div>
        <w:div w:id="1566185710">
          <w:marLeft w:val="0"/>
          <w:marRight w:val="0"/>
          <w:marTop w:val="0"/>
          <w:marBottom w:val="0"/>
          <w:divBdr>
            <w:top w:val="none" w:sz="0" w:space="0" w:color="auto"/>
            <w:left w:val="none" w:sz="0" w:space="0" w:color="auto"/>
            <w:bottom w:val="none" w:sz="0" w:space="0" w:color="auto"/>
            <w:right w:val="none" w:sz="0" w:space="0" w:color="auto"/>
          </w:divBdr>
        </w:div>
        <w:div w:id="1840387041">
          <w:marLeft w:val="0"/>
          <w:marRight w:val="0"/>
          <w:marTop w:val="0"/>
          <w:marBottom w:val="0"/>
          <w:divBdr>
            <w:top w:val="none" w:sz="0" w:space="0" w:color="auto"/>
            <w:left w:val="none" w:sz="0" w:space="0" w:color="auto"/>
            <w:bottom w:val="none" w:sz="0" w:space="0" w:color="auto"/>
            <w:right w:val="none" w:sz="0" w:space="0" w:color="auto"/>
          </w:divBdr>
        </w:div>
        <w:div w:id="1902521353">
          <w:marLeft w:val="0"/>
          <w:marRight w:val="0"/>
          <w:marTop w:val="0"/>
          <w:marBottom w:val="0"/>
          <w:divBdr>
            <w:top w:val="none" w:sz="0" w:space="0" w:color="auto"/>
            <w:left w:val="none" w:sz="0" w:space="0" w:color="auto"/>
            <w:bottom w:val="none" w:sz="0" w:space="0" w:color="auto"/>
            <w:right w:val="none" w:sz="0" w:space="0" w:color="auto"/>
          </w:divBdr>
        </w:div>
        <w:div w:id="2024504887">
          <w:marLeft w:val="0"/>
          <w:marRight w:val="0"/>
          <w:marTop w:val="0"/>
          <w:marBottom w:val="0"/>
          <w:divBdr>
            <w:top w:val="none" w:sz="0" w:space="0" w:color="auto"/>
            <w:left w:val="none" w:sz="0" w:space="0" w:color="auto"/>
            <w:bottom w:val="none" w:sz="0" w:space="0" w:color="auto"/>
            <w:right w:val="none" w:sz="0" w:space="0" w:color="auto"/>
          </w:divBdr>
        </w:div>
      </w:divsChild>
    </w:div>
    <w:div w:id="188825092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2.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Georg\Desktop\170308%20Buch\05%20html\000r%20Vorlage%20-%20PredigtDatei%20-%20html.dot" TargetMode="External"/></Relationships>
</file>

<file path=word/theme/theme1.xml><?xml version="1.0" encoding="utf-8"?>
<a:theme xmlns:a="http://schemas.openxmlformats.org/drawingml/2006/main" name="Larissa-Design">
  <a:themeElements>
    <a:clrScheme name="Larissa">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Larissa">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Larissa">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455D9FFF-C3C2-49F2-A303-AFB28B3283A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000r Vorlage - PredigtDatei - html</Template>
  <TotalTime>0</TotalTime>
  <Pages>1</Pages>
  <Words>2803</Words>
  <Characters>17661</Characters>
  <Application>Microsoft Office Word</Application>
  <DocSecurity>0</DocSecurity>
  <Lines>147</Lines>
  <Paragraphs>40</Paragraphs>
  <ScaleCrop>false</ScaleCrop>
  <HeadingPairs>
    <vt:vector size="4" baseType="variant">
      <vt:variant>
        <vt:lpstr>Titel</vt:lpstr>
      </vt:variant>
      <vt:variant>
        <vt:i4>1</vt:i4>
      </vt:variant>
      <vt:variant>
        <vt:lpstr>Название</vt:lpstr>
      </vt:variant>
      <vt:variant>
        <vt:i4>1</vt:i4>
      </vt:variant>
    </vt:vector>
  </HeadingPairs>
  <TitlesOfParts>
    <vt:vector size="2" baseType="lpstr">
      <vt:lpstr>БОГОСЛУЖЕНИЕ</vt:lpstr>
      <vt:lpstr>БОГОСЛУЖЕНИЕ</vt:lpstr>
    </vt:vector>
  </TitlesOfParts>
  <Company>ЕЛЦРК</Company>
  <LinksUpToDate>false</LinksUpToDate>
  <CharactersWithSpaces>20424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БОГОСЛУЖЕНИЕ</dc:title>
  <dc:creator>Georg</dc:creator>
  <cp:lastModifiedBy>Georg</cp:lastModifiedBy>
  <cp:revision>4</cp:revision>
  <cp:lastPrinted>2013-12-31T13:11:00Z</cp:lastPrinted>
  <dcterms:created xsi:type="dcterms:W3CDTF">2017-04-23T19:52:00Z</dcterms:created>
  <dcterms:modified xsi:type="dcterms:W3CDTF">2017-04-23T20:05:00Z</dcterms:modified>
</cp:coreProperties>
</file>