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151D" w:rsidRPr="00CB543B" w:rsidRDefault="00E157CA" w:rsidP="00E157CA">
      <w:pPr>
        <w:pStyle w:val="berschrift1"/>
        <w:numPr>
          <w:ilvl w:val="0"/>
          <w:numId w:val="0"/>
        </w:numPr>
        <w:ind w:left="142"/>
        <w:jc w:val="right"/>
      </w:pPr>
      <w:r>
        <w:t>32-6 Бог не утомляется и не изнемогает – Ис</w:t>
      </w:r>
      <w:r w:rsidRPr="00E157CA">
        <w:t xml:space="preserve"> </w:t>
      </w:r>
      <w:r>
        <w:t>40,26-31</w:t>
      </w:r>
    </w:p>
    <w:p w:rsidR="00401393" w:rsidRPr="00CB543B" w:rsidRDefault="00E157CA" w:rsidP="004D3902">
      <w:pPr>
        <w:pStyle w:val="berschrift1"/>
        <w:numPr>
          <w:ilvl w:val="0"/>
          <w:numId w:val="0"/>
        </w:numPr>
        <w:ind w:left="360"/>
        <w:jc w:val="center"/>
      </w:pPr>
      <w:r>
        <w:t>Ис</w:t>
      </w:r>
      <w:r w:rsidRPr="00E157CA">
        <w:t xml:space="preserve"> </w:t>
      </w:r>
      <w:r>
        <w:t>40,26-31</w:t>
      </w:r>
    </w:p>
    <w:p w:rsidR="00D607B1" w:rsidRPr="00F920A6" w:rsidRDefault="00CB543B" w:rsidP="004D3902">
      <w:pPr>
        <w:pStyle w:val="berschrift2"/>
      </w:pPr>
      <w:r w:rsidRPr="00F920A6">
        <w:t>Экзегеза</w:t>
      </w:r>
    </w:p>
    <w:p w:rsidR="00EE010B" w:rsidRPr="00F920A6" w:rsidRDefault="00CB543B" w:rsidP="004D3902">
      <w:pPr>
        <w:pStyle w:val="berschrift2"/>
        <w:numPr>
          <w:ilvl w:val="1"/>
          <w:numId w:val="45"/>
        </w:numPr>
      </w:pPr>
      <w:r w:rsidRPr="00F920A6">
        <w:t>Перепиши текст и найди действующие л</w:t>
      </w:r>
      <w:r w:rsidRPr="00F920A6">
        <w:t>и</w:t>
      </w:r>
      <w:r w:rsidRPr="00F920A6">
        <w:t xml:space="preserve">ца </w:t>
      </w:r>
      <w:r w:rsidR="00140527">
        <w:br/>
      </w:r>
      <w:r w:rsidRPr="00F920A6">
        <w:t>(или того, кто должен действовать), а та</w:t>
      </w:r>
      <w:r w:rsidRPr="00F920A6">
        <w:t>к</w:t>
      </w:r>
      <w:r w:rsidRPr="00F920A6">
        <w:t>же ЧТО делается (</w:t>
      </w:r>
      <w:r w:rsidR="001732AC" w:rsidRPr="00F920A6">
        <w:t xml:space="preserve">или </w:t>
      </w:r>
      <w:r w:rsidRPr="00F920A6">
        <w:t>должно быть сделано) и ПОЧЕМУ?</w:t>
      </w:r>
    </w:p>
    <w:p w:rsidR="004E55EB" w:rsidRPr="004F5EC3" w:rsidRDefault="00CB543B" w:rsidP="004F5EC3">
      <w:pPr>
        <w:pStyle w:val="berschrift2"/>
        <w:numPr>
          <w:ilvl w:val="1"/>
          <w:numId w:val="45"/>
        </w:numPr>
      </w:pPr>
      <w:r w:rsidRPr="00F920A6">
        <w:t>Ответь на следующие вопросы к тексту</w:t>
      </w:r>
      <w:r w:rsidR="007721AB" w:rsidRPr="00F920A6">
        <w:t>:</w:t>
      </w:r>
    </w:p>
    <w:p w:rsidR="004F5EC3" w:rsidRDefault="004F5EC3" w:rsidP="004F5EC3">
      <w:pPr>
        <w:pStyle w:val="Aufzhlung"/>
      </w:pPr>
      <w:r>
        <w:t>В каком месте Книги пророка Исаии находится наш текст?</w:t>
      </w:r>
    </w:p>
    <w:p w:rsidR="004F5EC3" w:rsidRDefault="004F5EC3" w:rsidP="004F5EC3">
      <w:pPr>
        <w:pStyle w:val="Aufzhlung"/>
        <w:numPr>
          <w:ilvl w:val="1"/>
          <w:numId w:val="48"/>
        </w:numPr>
      </w:pPr>
      <w:r>
        <w:t>О чем идет речь в стихах, стоящих непосредственно перед ним?</w:t>
      </w:r>
    </w:p>
    <w:p w:rsidR="004F5EC3" w:rsidRDefault="004F5EC3" w:rsidP="004F5EC3">
      <w:pPr>
        <w:pStyle w:val="Aufzhlung"/>
        <w:numPr>
          <w:ilvl w:val="1"/>
          <w:numId w:val="48"/>
        </w:numPr>
      </w:pPr>
      <w:r>
        <w:t>Кому говорит здесь Исаия?</w:t>
      </w:r>
    </w:p>
    <w:p w:rsidR="004F5EC3" w:rsidRDefault="004F5EC3" w:rsidP="004F5EC3">
      <w:pPr>
        <w:numPr>
          <w:ilvl w:val="0"/>
          <w:numId w:val="49"/>
        </w:numPr>
        <w:tabs>
          <w:tab w:val="clear" w:pos="720"/>
          <w:tab w:val="num" w:pos="300"/>
        </w:tabs>
        <w:ind w:left="300" w:hanging="300"/>
      </w:pPr>
      <w:r>
        <w:t xml:space="preserve">Что можно увидеть в высоте? </w:t>
      </w:r>
      <w:r>
        <w:rPr>
          <w:lang w:val="de-DE"/>
        </w:rPr>
        <w:tab/>
      </w:r>
      <w:r>
        <w:rPr>
          <w:lang w:val="de-DE"/>
        </w:rPr>
        <w:tab/>
      </w:r>
      <w:r>
        <w:rPr>
          <w:lang w:val="de-DE"/>
        </w:rPr>
        <w:tab/>
      </w:r>
      <w:r>
        <w:rPr>
          <w:lang w:val="de-DE"/>
        </w:rPr>
        <w:tab/>
      </w:r>
      <w:r>
        <w:t>26</w:t>
      </w:r>
    </w:p>
    <w:p w:rsidR="004F5EC3" w:rsidRDefault="004F5EC3" w:rsidP="004F5EC3">
      <w:pPr>
        <w:pStyle w:val="Aufzhlung"/>
        <w:numPr>
          <w:ilvl w:val="1"/>
          <w:numId w:val="48"/>
        </w:numPr>
      </w:pPr>
      <w:r>
        <w:t>Кто что создал?</w:t>
      </w:r>
    </w:p>
    <w:p w:rsidR="004F5EC3" w:rsidRDefault="004F5EC3" w:rsidP="004F5EC3">
      <w:pPr>
        <w:numPr>
          <w:ilvl w:val="0"/>
          <w:numId w:val="49"/>
        </w:numPr>
        <w:tabs>
          <w:tab w:val="clear" w:pos="720"/>
          <w:tab w:val="num" w:pos="300"/>
        </w:tabs>
        <w:ind w:left="300" w:hanging="300"/>
      </w:pPr>
      <w:r>
        <w:t>Кто подразумевается под словом «ОН»? Опиши Его немного!</w:t>
      </w:r>
    </w:p>
    <w:p w:rsidR="004F5EC3" w:rsidRDefault="004F5EC3" w:rsidP="004F5EC3">
      <w:pPr>
        <w:pStyle w:val="Aufzhlung"/>
        <w:numPr>
          <w:ilvl w:val="1"/>
          <w:numId w:val="48"/>
        </w:numPr>
      </w:pPr>
      <w:r>
        <w:t>Какое «воинство» Он выводит и кого Он называет по имени?</w:t>
      </w:r>
    </w:p>
    <w:p w:rsidR="004F5EC3" w:rsidRDefault="004F5EC3" w:rsidP="004F5EC3">
      <w:pPr>
        <w:pStyle w:val="Aufzhlung"/>
        <w:numPr>
          <w:ilvl w:val="1"/>
          <w:numId w:val="48"/>
        </w:numPr>
      </w:pPr>
      <w:r>
        <w:t>О ком или о чем напоминает формулировка о НЕМ?</w:t>
      </w:r>
    </w:p>
    <w:p w:rsidR="004F5EC3" w:rsidRDefault="004F5EC3" w:rsidP="004F5EC3">
      <w:pPr>
        <w:numPr>
          <w:ilvl w:val="0"/>
          <w:numId w:val="49"/>
        </w:numPr>
        <w:tabs>
          <w:tab w:val="clear" w:pos="720"/>
          <w:tab w:val="num" w:pos="300"/>
        </w:tabs>
        <w:ind w:left="300" w:hanging="300"/>
      </w:pPr>
      <w:r>
        <w:t>Что подразумевается под «могуществом» и «великой силой»?</w:t>
      </w:r>
    </w:p>
    <w:p w:rsidR="004F5EC3" w:rsidRDefault="004F5EC3" w:rsidP="004F5EC3">
      <w:pPr>
        <w:pStyle w:val="Aufzhlung"/>
        <w:numPr>
          <w:ilvl w:val="1"/>
          <w:numId w:val="48"/>
        </w:numPr>
      </w:pPr>
      <w:r>
        <w:t>Когда она стала и становится видимой?</w:t>
      </w:r>
    </w:p>
    <w:p w:rsidR="004F5EC3" w:rsidRDefault="004F5EC3" w:rsidP="004F5EC3">
      <w:pPr>
        <w:pStyle w:val="Aufzhlung"/>
        <w:numPr>
          <w:ilvl w:val="1"/>
          <w:numId w:val="48"/>
        </w:numPr>
      </w:pPr>
      <w:r>
        <w:t>Что подразумевается под «ничем»?</w:t>
      </w:r>
    </w:p>
    <w:p w:rsidR="004F5EC3" w:rsidRDefault="004F5EC3" w:rsidP="004F5EC3">
      <w:pPr>
        <w:numPr>
          <w:ilvl w:val="0"/>
          <w:numId w:val="49"/>
        </w:numPr>
        <w:tabs>
          <w:tab w:val="clear" w:pos="720"/>
          <w:tab w:val="num" w:pos="300"/>
        </w:tabs>
        <w:ind w:left="300" w:hanging="300"/>
      </w:pPr>
      <w:r>
        <w:t xml:space="preserve">Обрати внимание на упрек, заключающийся в вопросе «Почему?»! </w:t>
      </w:r>
      <w:r w:rsidRPr="004F5EC3">
        <w:t xml:space="preserve">  </w:t>
      </w:r>
      <w:r>
        <w:t>27</w:t>
      </w:r>
    </w:p>
    <w:p w:rsidR="004F5EC3" w:rsidRDefault="004F5EC3" w:rsidP="004F5EC3">
      <w:pPr>
        <w:numPr>
          <w:ilvl w:val="0"/>
          <w:numId w:val="49"/>
        </w:numPr>
        <w:tabs>
          <w:tab w:val="clear" w:pos="720"/>
          <w:tab w:val="num" w:pos="300"/>
        </w:tabs>
        <w:ind w:left="300" w:hanging="300"/>
      </w:pPr>
      <w:r>
        <w:t>Что подразумевается под «Иаковом» и «Израилем»?</w:t>
      </w:r>
    </w:p>
    <w:p w:rsidR="004F5EC3" w:rsidRDefault="004F5EC3" w:rsidP="004F5EC3">
      <w:pPr>
        <w:numPr>
          <w:ilvl w:val="0"/>
          <w:numId w:val="49"/>
        </w:numPr>
        <w:tabs>
          <w:tab w:val="clear" w:pos="720"/>
          <w:tab w:val="num" w:pos="300"/>
        </w:tabs>
        <w:ind w:left="300" w:firstLine="0"/>
      </w:pPr>
      <w:r>
        <w:t>О каком «пути» и «деле» здесь идет речь?</w:t>
      </w:r>
    </w:p>
    <w:p w:rsidR="004F5EC3" w:rsidRDefault="004F5EC3" w:rsidP="004F5EC3">
      <w:pPr>
        <w:numPr>
          <w:ilvl w:val="0"/>
          <w:numId w:val="49"/>
        </w:numPr>
        <w:tabs>
          <w:tab w:val="clear" w:pos="720"/>
          <w:tab w:val="num" w:pos="300"/>
        </w:tabs>
        <w:ind w:left="300" w:firstLine="0"/>
      </w:pPr>
      <w:r>
        <w:t>Почему люди считали в то время, что Бог не видит их путь?</w:t>
      </w:r>
    </w:p>
    <w:p w:rsidR="004F5EC3" w:rsidRDefault="004F5EC3" w:rsidP="004F5EC3">
      <w:pPr>
        <w:numPr>
          <w:ilvl w:val="0"/>
          <w:numId w:val="49"/>
        </w:numPr>
        <w:tabs>
          <w:tab w:val="clear" w:pos="720"/>
          <w:tab w:val="num" w:pos="300"/>
        </w:tabs>
        <w:ind w:left="300" w:hanging="300"/>
      </w:pPr>
      <w:r>
        <w:t>Какое слово скрывается за словом «Господь» и что оно означает?</w:t>
      </w:r>
    </w:p>
    <w:p w:rsidR="004F5EC3" w:rsidRDefault="004F5EC3" w:rsidP="004F5EC3">
      <w:pPr>
        <w:numPr>
          <w:ilvl w:val="0"/>
          <w:numId w:val="49"/>
        </w:numPr>
        <w:tabs>
          <w:tab w:val="clear" w:pos="720"/>
          <w:tab w:val="num" w:pos="300"/>
        </w:tabs>
        <w:ind w:left="300" w:hanging="300"/>
      </w:pPr>
      <w:r>
        <w:t xml:space="preserve">Обрати внимание на два сильных вопроса! </w:t>
      </w:r>
      <w:r>
        <w:rPr>
          <w:lang w:val="de-DE"/>
        </w:rPr>
        <w:tab/>
      </w:r>
      <w:r>
        <w:rPr>
          <w:lang w:val="de-DE"/>
        </w:rPr>
        <w:tab/>
      </w:r>
      <w:r>
        <w:t>28</w:t>
      </w:r>
    </w:p>
    <w:p w:rsidR="004F5EC3" w:rsidRDefault="004F5EC3" w:rsidP="004F5EC3">
      <w:pPr>
        <w:numPr>
          <w:ilvl w:val="0"/>
          <w:numId w:val="49"/>
        </w:numPr>
        <w:tabs>
          <w:tab w:val="clear" w:pos="720"/>
          <w:tab w:val="num" w:pos="300"/>
        </w:tabs>
        <w:ind w:left="300" w:firstLine="0"/>
      </w:pPr>
      <w:r>
        <w:t>Что хочет выразить через них Исаия-утешитель?</w:t>
      </w:r>
    </w:p>
    <w:p w:rsidR="004F5EC3" w:rsidRDefault="004F5EC3" w:rsidP="004F5EC3">
      <w:pPr>
        <w:numPr>
          <w:ilvl w:val="0"/>
          <w:numId w:val="49"/>
        </w:numPr>
        <w:tabs>
          <w:tab w:val="clear" w:pos="720"/>
          <w:tab w:val="num" w:pos="300"/>
        </w:tabs>
        <w:ind w:left="300" w:hanging="300"/>
      </w:pPr>
      <w:r>
        <w:t>Что говорится здесь об Иегове? Кто Он?</w:t>
      </w:r>
    </w:p>
    <w:p w:rsidR="004F5EC3" w:rsidRDefault="004F5EC3" w:rsidP="004F5EC3">
      <w:pPr>
        <w:numPr>
          <w:ilvl w:val="0"/>
          <w:numId w:val="49"/>
        </w:numPr>
        <w:tabs>
          <w:tab w:val="clear" w:pos="720"/>
          <w:tab w:val="num" w:pos="300"/>
        </w:tabs>
        <w:ind w:left="300" w:firstLine="0"/>
      </w:pPr>
      <w:r>
        <w:t>Что значит «вечный»?</w:t>
      </w:r>
    </w:p>
    <w:p w:rsidR="004F5EC3" w:rsidRDefault="004F5EC3" w:rsidP="004F5EC3">
      <w:pPr>
        <w:numPr>
          <w:ilvl w:val="0"/>
          <w:numId w:val="49"/>
        </w:numPr>
        <w:tabs>
          <w:tab w:val="clear" w:pos="720"/>
          <w:tab w:val="num" w:pos="300"/>
        </w:tabs>
        <w:ind w:left="300" w:firstLine="0"/>
      </w:pPr>
      <w:r>
        <w:t>Что такое «концы земли»? Можно ли их найти?</w:t>
      </w:r>
    </w:p>
    <w:p w:rsidR="004F5EC3" w:rsidRDefault="004F5EC3" w:rsidP="004F5EC3">
      <w:pPr>
        <w:numPr>
          <w:ilvl w:val="0"/>
          <w:numId w:val="49"/>
        </w:numPr>
        <w:tabs>
          <w:tab w:val="clear" w:pos="720"/>
          <w:tab w:val="num" w:pos="300"/>
        </w:tabs>
        <w:ind w:left="300" w:hanging="300"/>
      </w:pPr>
      <w:r>
        <w:t>Обрати внимание: «сотворил»: То же самое слово, как в стихе 26 и Быт.1,1!</w:t>
      </w:r>
    </w:p>
    <w:p w:rsidR="004F5EC3" w:rsidRDefault="004F5EC3" w:rsidP="004F5EC3">
      <w:pPr>
        <w:numPr>
          <w:ilvl w:val="0"/>
          <w:numId w:val="49"/>
        </w:numPr>
        <w:tabs>
          <w:tab w:val="clear" w:pos="720"/>
          <w:tab w:val="num" w:pos="300"/>
        </w:tabs>
        <w:ind w:left="300" w:firstLine="0"/>
      </w:pPr>
      <w:r>
        <w:t>Почему Бог не «утомляется и не изнемогает»? (ср. со стихом 18)</w:t>
      </w:r>
    </w:p>
    <w:p w:rsidR="004F5EC3" w:rsidRDefault="004F5EC3" w:rsidP="004F5EC3">
      <w:pPr>
        <w:numPr>
          <w:ilvl w:val="0"/>
          <w:numId w:val="49"/>
        </w:numPr>
        <w:tabs>
          <w:tab w:val="clear" w:pos="720"/>
          <w:tab w:val="num" w:pos="300"/>
        </w:tabs>
        <w:ind w:left="300" w:firstLine="0"/>
      </w:pPr>
      <w:r>
        <w:t>Что не утомляет Бога?</w:t>
      </w:r>
    </w:p>
    <w:p w:rsidR="004F5EC3" w:rsidRDefault="004F5EC3" w:rsidP="004F5EC3">
      <w:pPr>
        <w:numPr>
          <w:ilvl w:val="0"/>
          <w:numId w:val="49"/>
        </w:numPr>
        <w:tabs>
          <w:tab w:val="clear" w:pos="720"/>
          <w:tab w:val="num" w:pos="300"/>
        </w:tabs>
        <w:ind w:left="300" w:firstLine="0"/>
      </w:pPr>
      <w:r>
        <w:t>Что означает высказывание о Божьем «разуме»?</w:t>
      </w:r>
    </w:p>
    <w:p w:rsidR="004F5EC3" w:rsidRDefault="004F5EC3" w:rsidP="004F5EC3">
      <w:pPr>
        <w:numPr>
          <w:ilvl w:val="0"/>
          <w:numId w:val="49"/>
        </w:numPr>
        <w:tabs>
          <w:tab w:val="clear" w:pos="720"/>
          <w:tab w:val="num" w:pos="300"/>
        </w:tabs>
        <w:ind w:left="300" w:hanging="300"/>
      </w:pPr>
      <w:r>
        <w:lastRenderedPageBreak/>
        <w:t xml:space="preserve">Обрати внимание на то, что акцент падает на слово «ОН»! </w:t>
      </w:r>
      <w:r w:rsidRPr="004F5EC3">
        <w:t xml:space="preserve">  </w:t>
      </w:r>
      <w:r>
        <w:t>29</w:t>
      </w:r>
    </w:p>
    <w:p w:rsidR="004F5EC3" w:rsidRDefault="004F5EC3" w:rsidP="004F5EC3">
      <w:pPr>
        <w:numPr>
          <w:ilvl w:val="0"/>
          <w:numId w:val="49"/>
        </w:numPr>
        <w:tabs>
          <w:tab w:val="clear" w:pos="720"/>
          <w:tab w:val="num" w:pos="300"/>
        </w:tabs>
        <w:ind w:left="300" w:hanging="300"/>
      </w:pPr>
      <w:r>
        <w:t>Какое обетование!</w:t>
      </w:r>
    </w:p>
    <w:p w:rsidR="004F5EC3" w:rsidRDefault="004F5EC3" w:rsidP="004F5EC3">
      <w:pPr>
        <w:numPr>
          <w:ilvl w:val="0"/>
          <w:numId w:val="49"/>
        </w:numPr>
        <w:tabs>
          <w:tab w:val="clear" w:pos="720"/>
          <w:tab w:val="num" w:pos="300"/>
        </w:tabs>
        <w:ind w:left="300" w:firstLine="0"/>
      </w:pPr>
      <w:r>
        <w:t>Для кого оно могло бы быть теперь важным?</w:t>
      </w:r>
    </w:p>
    <w:p w:rsidR="004F5EC3" w:rsidRDefault="004F5EC3" w:rsidP="004F5EC3">
      <w:pPr>
        <w:numPr>
          <w:ilvl w:val="0"/>
          <w:numId w:val="49"/>
        </w:numPr>
        <w:tabs>
          <w:tab w:val="clear" w:pos="720"/>
          <w:tab w:val="num" w:pos="300"/>
        </w:tabs>
        <w:ind w:left="300" w:hanging="300"/>
      </w:pPr>
      <w:r>
        <w:t>Кто подразумевается под «утомленными» и «изнемогшими»?</w:t>
      </w:r>
    </w:p>
    <w:p w:rsidR="004F5EC3" w:rsidRDefault="004F5EC3" w:rsidP="004F5EC3">
      <w:pPr>
        <w:numPr>
          <w:ilvl w:val="0"/>
          <w:numId w:val="49"/>
        </w:numPr>
        <w:tabs>
          <w:tab w:val="clear" w:pos="720"/>
          <w:tab w:val="num" w:pos="300"/>
        </w:tabs>
        <w:ind w:left="300" w:firstLine="0"/>
      </w:pPr>
      <w:r>
        <w:t>«Сила» и «крепость» - это одно и то же?</w:t>
      </w:r>
    </w:p>
    <w:p w:rsidR="004F5EC3" w:rsidRDefault="004F5EC3" w:rsidP="004F5EC3">
      <w:pPr>
        <w:numPr>
          <w:ilvl w:val="0"/>
          <w:numId w:val="49"/>
        </w:numPr>
        <w:tabs>
          <w:tab w:val="clear" w:pos="720"/>
          <w:tab w:val="num" w:pos="300"/>
        </w:tabs>
        <w:ind w:left="300" w:hanging="300"/>
      </w:pPr>
      <w:r>
        <w:t xml:space="preserve">Как чувствует себя «утомленный и изнемогший» человек? </w:t>
      </w:r>
      <w:r w:rsidRPr="004F5EC3">
        <w:t xml:space="preserve">  </w:t>
      </w:r>
      <w:r>
        <w:t>30</w:t>
      </w:r>
    </w:p>
    <w:p w:rsidR="004F5EC3" w:rsidRDefault="004F5EC3" w:rsidP="004F5EC3">
      <w:pPr>
        <w:numPr>
          <w:ilvl w:val="0"/>
          <w:numId w:val="49"/>
        </w:numPr>
        <w:tabs>
          <w:tab w:val="clear" w:pos="720"/>
          <w:tab w:val="num" w:pos="300"/>
        </w:tabs>
        <w:ind w:left="300" w:hanging="300"/>
      </w:pPr>
      <w:r>
        <w:t>О ком думает Исаия-утешитель, говоря о «юношах» и «молодых людях»?</w:t>
      </w:r>
    </w:p>
    <w:p w:rsidR="004F5EC3" w:rsidRDefault="004F5EC3" w:rsidP="004F5EC3">
      <w:pPr>
        <w:numPr>
          <w:ilvl w:val="0"/>
          <w:numId w:val="49"/>
        </w:numPr>
        <w:tabs>
          <w:tab w:val="clear" w:pos="720"/>
          <w:tab w:val="num" w:pos="300"/>
        </w:tabs>
        <w:ind w:left="300" w:firstLine="0"/>
      </w:pPr>
      <w:r>
        <w:t>Что подразумевается под «спотыканием и падением»?</w:t>
      </w:r>
    </w:p>
    <w:p w:rsidR="004F5EC3" w:rsidRDefault="004F5EC3" w:rsidP="004F5EC3">
      <w:pPr>
        <w:numPr>
          <w:ilvl w:val="0"/>
          <w:numId w:val="49"/>
        </w:numPr>
        <w:tabs>
          <w:tab w:val="clear" w:pos="720"/>
          <w:tab w:val="num" w:pos="300"/>
        </w:tabs>
        <w:ind w:left="300" w:hanging="300"/>
      </w:pPr>
      <w:r>
        <w:t xml:space="preserve">Обрати внимание на Божье «А»! </w:t>
      </w:r>
      <w:r>
        <w:rPr>
          <w:lang w:val="de-DE"/>
        </w:rPr>
        <w:tab/>
      </w:r>
      <w:r>
        <w:rPr>
          <w:lang w:val="de-DE"/>
        </w:rPr>
        <w:tab/>
      </w:r>
      <w:r>
        <w:rPr>
          <w:lang w:val="de-DE"/>
        </w:rPr>
        <w:tab/>
      </w:r>
      <w:r>
        <w:rPr>
          <w:lang w:val="de-DE"/>
        </w:rPr>
        <w:tab/>
      </w:r>
      <w:r>
        <w:t>31</w:t>
      </w:r>
    </w:p>
    <w:p w:rsidR="004F5EC3" w:rsidRDefault="004F5EC3" w:rsidP="004F5EC3">
      <w:pPr>
        <w:numPr>
          <w:ilvl w:val="0"/>
          <w:numId w:val="49"/>
        </w:numPr>
        <w:tabs>
          <w:tab w:val="clear" w:pos="720"/>
          <w:tab w:val="num" w:pos="300"/>
        </w:tabs>
        <w:ind w:left="300" w:hanging="300"/>
      </w:pPr>
      <w:r>
        <w:t>Что такое «надежда»?</w:t>
      </w:r>
    </w:p>
    <w:p w:rsidR="004F5EC3" w:rsidRDefault="004F5EC3" w:rsidP="004F5EC3">
      <w:pPr>
        <w:numPr>
          <w:ilvl w:val="0"/>
          <w:numId w:val="49"/>
        </w:numPr>
        <w:tabs>
          <w:tab w:val="clear" w:pos="720"/>
          <w:tab w:val="num" w:pos="300"/>
        </w:tabs>
        <w:ind w:left="300" w:firstLine="0"/>
      </w:pPr>
      <w:r>
        <w:t>Как можно «надеяться на Иегову»?</w:t>
      </w:r>
    </w:p>
    <w:p w:rsidR="004F5EC3" w:rsidRDefault="004F5EC3" w:rsidP="004F5EC3">
      <w:pPr>
        <w:numPr>
          <w:ilvl w:val="0"/>
          <w:numId w:val="49"/>
        </w:numPr>
        <w:tabs>
          <w:tab w:val="clear" w:pos="720"/>
          <w:tab w:val="num" w:pos="300"/>
        </w:tabs>
        <w:ind w:left="300" w:hanging="300"/>
      </w:pPr>
      <w:r>
        <w:t>Кто из наших людей уже однажды получил «новую силу»?</w:t>
      </w:r>
    </w:p>
    <w:p w:rsidR="004F5EC3" w:rsidRDefault="004F5EC3" w:rsidP="004F5EC3">
      <w:pPr>
        <w:numPr>
          <w:ilvl w:val="0"/>
          <w:numId w:val="49"/>
        </w:numPr>
        <w:tabs>
          <w:tab w:val="clear" w:pos="720"/>
          <w:tab w:val="num" w:pos="300"/>
        </w:tabs>
        <w:ind w:left="300" w:firstLine="0"/>
      </w:pPr>
      <w:r>
        <w:t>Как выглядит эта «новая сила»?</w:t>
      </w:r>
    </w:p>
    <w:p w:rsidR="004F5EC3" w:rsidRDefault="004F5EC3" w:rsidP="004F5EC3">
      <w:pPr>
        <w:numPr>
          <w:ilvl w:val="0"/>
          <w:numId w:val="49"/>
        </w:numPr>
        <w:tabs>
          <w:tab w:val="clear" w:pos="720"/>
          <w:tab w:val="num" w:pos="300"/>
        </w:tabs>
        <w:ind w:left="300" w:hanging="300"/>
      </w:pPr>
      <w:r>
        <w:t>Что хочет сказать образное слово о крыльях орла?</w:t>
      </w:r>
    </w:p>
    <w:p w:rsidR="004F5EC3" w:rsidRDefault="004F5EC3" w:rsidP="004F5EC3">
      <w:pPr>
        <w:numPr>
          <w:ilvl w:val="0"/>
          <w:numId w:val="49"/>
        </w:numPr>
        <w:tabs>
          <w:tab w:val="clear" w:pos="720"/>
          <w:tab w:val="num" w:pos="300"/>
        </w:tabs>
        <w:ind w:left="300" w:firstLine="0"/>
      </w:pPr>
      <w:r>
        <w:t>Почему именно орел?</w:t>
      </w:r>
    </w:p>
    <w:p w:rsidR="004F5EC3" w:rsidRDefault="004F5EC3" w:rsidP="004F5EC3">
      <w:pPr>
        <w:numPr>
          <w:ilvl w:val="0"/>
          <w:numId w:val="49"/>
        </w:numPr>
        <w:tabs>
          <w:tab w:val="clear" w:pos="720"/>
          <w:tab w:val="num" w:pos="300"/>
        </w:tabs>
        <w:ind w:left="300" w:hanging="300"/>
      </w:pPr>
      <w:r>
        <w:t>О каком «течении» и «хождении» думает здесь Исаия?</w:t>
      </w:r>
    </w:p>
    <w:p w:rsidR="004F5EC3" w:rsidRPr="004F5EC3" w:rsidRDefault="004F5EC3" w:rsidP="004F5EC3">
      <w:pPr>
        <w:numPr>
          <w:ilvl w:val="0"/>
          <w:numId w:val="49"/>
        </w:numPr>
        <w:tabs>
          <w:tab w:val="clear" w:pos="720"/>
          <w:tab w:val="num" w:pos="300"/>
        </w:tabs>
        <w:ind w:left="300" w:hanging="300"/>
      </w:pPr>
      <w:r>
        <w:t>Что хотел сказать своим слушателям этими словами по поручению Бога Исаия?</w:t>
      </w:r>
    </w:p>
    <w:p w:rsidR="001732AC" w:rsidRPr="001732AC" w:rsidRDefault="006D4891" w:rsidP="004D3902">
      <w:pPr>
        <w:pStyle w:val="berschrift2"/>
        <w:numPr>
          <w:ilvl w:val="1"/>
          <w:numId w:val="45"/>
        </w:numPr>
      </w:pPr>
      <w:r>
        <w:t xml:space="preserve">Раздели текст на абзацы, </w:t>
      </w:r>
      <w:r w:rsidR="00135026">
        <w:br/>
      </w:r>
      <w:r>
        <w:t>и да</w:t>
      </w:r>
      <w:r w:rsidRPr="0008239B">
        <w:t>й</w:t>
      </w:r>
      <w:r>
        <w:t xml:space="preserve"> каждому абзацу заголовок,</w:t>
      </w:r>
      <w:r w:rsidRPr="0008239B">
        <w:t xml:space="preserve"> </w:t>
      </w:r>
      <w:r w:rsidR="00135026">
        <w:br/>
      </w:r>
      <w:r w:rsidRPr="0008239B">
        <w:t>как изложение содержания</w:t>
      </w:r>
      <w:r>
        <w:t xml:space="preserve"> этого а</w:t>
      </w:r>
      <w:r>
        <w:t>б</w:t>
      </w:r>
      <w:r>
        <w:t>заца</w:t>
      </w:r>
    </w:p>
    <w:p w:rsidR="000F2D49" w:rsidRPr="00CB543B" w:rsidRDefault="000F2D49" w:rsidP="004E55EB">
      <w:pPr>
        <w:pStyle w:val="Aufzhlung"/>
      </w:pPr>
    </w:p>
    <w:p w:rsidR="000F2D49" w:rsidRPr="00CB543B" w:rsidRDefault="000F2D49" w:rsidP="00140527"/>
    <w:p w:rsidR="003B3416" w:rsidRPr="00CB543B" w:rsidRDefault="003B3416" w:rsidP="00140527">
      <w:pPr>
        <w:pStyle w:val="Aufzhlung"/>
      </w:pPr>
    </w:p>
    <w:p w:rsidR="003B3416" w:rsidRDefault="003B3416" w:rsidP="00140527"/>
    <w:p w:rsidR="00135026" w:rsidRDefault="00135026" w:rsidP="00140527">
      <w:pPr>
        <w:pStyle w:val="Aufzhlung"/>
      </w:pPr>
    </w:p>
    <w:p w:rsidR="00135026" w:rsidRDefault="00135026" w:rsidP="00140527"/>
    <w:p w:rsidR="00135026" w:rsidRDefault="00135026" w:rsidP="00140527">
      <w:pPr>
        <w:pStyle w:val="Aufzhlung"/>
      </w:pPr>
    </w:p>
    <w:p w:rsidR="00135026" w:rsidRDefault="00135026" w:rsidP="00140527"/>
    <w:p w:rsidR="000F2D49" w:rsidRPr="00CB543B" w:rsidRDefault="00CB543B" w:rsidP="004D3902">
      <w:pPr>
        <w:pStyle w:val="berschrift2"/>
        <w:numPr>
          <w:ilvl w:val="1"/>
          <w:numId w:val="45"/>
        </w:numPr>
      </w:pPr>
      <w:r w:rsidRPr="00AE2A56">
        <w:rPr>
          <w:u w:val="single"/>
        </w:rPr>
        <w:t xml:space="preserve">Сформулируй </w:t>
      </w:r>
      <w:r w:rsidR="00AE2A56">
        <w:rPr>
          <w:u w:val="single"/>
        </w:rPr>
        <w:t>«</w:t>
      </w:r>
      <w:r w:rsidR="00AE2A56" w:rsidRPr="006D4891">
        <w:rPr>
          <w:u w:val="single"/>
        </w:rPr>
        <w:t>сердцевину</w:t>
      </w:r>
      <w:r w:rsidR="00AE2A56">
        <w:rPr>
          <w:u w:val="single"/>
        </w:rPr>
        <w:t>»</w:t>
      </w:r>
      <w:r w:rsidR="00AE2A56" w:rsidRPr="00AE2A56">
        <w:rPr>
          <w:sz w:val="22"/>
        </w:rPr>
        <w:t xml:space="preserve"> </w:t>
      </w:r>
      <w:r w:rsidR="00AE2A56" w:rsidRPr="00AE2A56">
        <w:rPr>
          <w:sz w:val="20"/>
        </w:rPr>
        <w:t>(</w:t>
      </w:r>
      <w:r w:rsidRPr="00AE2A56">
        <w:rPr>
          <w:sz w:val="20"/>
        </w:rPr>
        <w:t>главную мысль текста</w:t>
      </w:r>
      <w:r w:rsidR="00AE2A56" w:rsidRPr="00AE2A56">
        <w:rPr>
          <w:sz w:val="20"/>
        </w:rPr>
        <w:t>)</w:t>
      </w:r>
      <w:r w:rsidRPr="00AE2A56">
        <w:rPr>
          <w:sz w:val="22"/>
        </w:rPr>
        <w:t xml:space="preserve"> </w:t>
      </w:r>
      <w:r w:rsidRPr="00CB543B">
        <w:t>одним предложением!</w:t>
      </w:r>
    </w:p>
    <w:p w:rsidR="003B3416" w:rsidRPr="00140527" w:rsidRDefault="003B2CE0" w:rsidP="00140527">
      <w:pPr>
        <w:rPr>
          <w:sz w:val="16"/>
        </w:rPr>
      </w:pPr>
      <w:r w:rsidRPr="00140527">
        <w:rPr>
          <w:sz w:val="16"/>
        </w:rPr>
        <w:t>Примерно та</w:t>
      </w:r>
      <w:r w:rsidR="006D4891" w:rsidRPr="00140527">
        <w:rPr>
          <w:sz w:val="16"/>
        </w:rPr>
        <w:t>к:</w:t>
      </w:r>
      <w:r w:rsidR="004E55EB" w:rsidRPr="00140527">
        <w:rPr>
          <w:sz w:val="16"/>
        </w:rPr>
        <w:t xml:space="preserve"> </w:t>
      </w:r>
      <w:r w:rsidR="004E55EB" w:rsidRPr="00140527">
        <w:rPr>
          <w:sz w:val="16"/>
        </w:rPr>
        <w:br/>
      </w:r>
      <w:r w:rsidR="0008239B" w:rsidRPr="00140527">
        <w:rPr>
          <w:sz w:val="16"/>
        </w:rPr>
        <w:t>Автор хотел сказать своим читателям</w:t>
      </w:r>
      <w:r w:rsidRPr="00140527">
        <w:rPr>
          <w:sz w:val="16"/>
        </w:rPr>
        <w:t>, что</w:t>
      </w:r>
      <w:r w:rsidR="0008239B" w:rsidRPr="00140527">
        <w:rPr>
          <w:sz w:val="16"/>
        </w:rPr>
        <w:t>б(ы) они</w:t>
      </w:r>
      <w:r w:rsidRPr="00140527">
        <w:rPr>
          <w:sz w:val="16"/>
        </w:rPr>
        <w:t xml:space="preserve"> …</w:t>
      </w:r>
    </w:p>
    <w:p w:rsidR="000F2D49" w:rsidRPr="00CB543B" w:rsidRDefault="000F2D49" w:rsidP="00140527">
      <w:pPr>
        <w:pStyle w:val="Aufzhlung"/>
      </w:pPr>
    </w:p>
    <w:p w:rsidR="005E7BA0" w:rsidRPr="00815F2D" w:rsidRDefault="005F151D" w:rsidP="004D3902">
      <w:pPr>
        <w:pStyle w:val="berschrift2"/>
        <w:numPr>
          <w:ilvl w:val="1"/>
          <w:numId w:val="45"/>
        </w:numPr>
      </w:pPr>
      <w:r w:rsidRPr="00CB543B">
        <w:br w:type="page"/>
      </w:r>
      <w:r w:rsidR="006D4891" w:rsidRPr="00815F2D">
        <w:lastRenderedPageBreak/>
        <w:t>Примерные</w:t>
      </w:r>
      <w:r w:rsidR="00CB543B" w:rsidRPr="00815F2D">
        <w:t xml:space="preserve"> предложения к тексту</w:t>
      </w:r>
      <w:r w:rsidR="000F2D49" w:rsidRPr="00815F2D">
        <w:t>:</w:t>
      </w:r>
    </w:p>
    <w:p w:rsidR="007721AB" w:rsidRPr="00AE2A56" w:rsidRDefault="00CB543B" w:rsidP="004D3902">
      <w:pPr>
        <w:pStyle w:val="berschrift2"/>
        <w:numPr>
          <w:ilvl w:val="2"/>
          <w:numId w:val="45"/>
        </w:numPr>
      </w:pPr>
      <w:r w:rsidRPr="00AE2A56">
        <w:t xml:space="preserve">Для </w:t>
      </w:r>
      <w:r w:rsidR="006D4891">
        <w:t>каждого абзаца</w:t>
      </w:r>
    </w:p>
    <w:p w:rsidR="004F5EC3" w:rsidRDefault="004F5EC3" w:rsidP="004F5EC3">
      <w:pPr>
        <w:pStyle w:val="Aufzhlung"/>
      </w:pPr>
      <w:r>
        <w:t xml:space="preserve">26 </w:t>
      </w:r>
      <w:r w:rsidRPr="004F5EC3">
        <w:tab/>
      </w:r>
      <w:r>
        <w:rPr>
          <w:lang w:val="de-DE"/>
        </w:rPr>
        <w:tab/>
      </w:r>
      <w:r>
        <w:t>Кто создал всё сотворенное?</w:t>
      </w:r>
    </w:p>
    <w:p w:rsidR="004F5EC3" w:rsidRDefault="004F5EC3" w:rsidP="004F5EC3">
      <w:pPr>
        <w:pStyle w:val="Aufzhlung"/>
      </w:pPr>
      <w:r>
        <w:t xml:space="preserve">27 </w:t>
      </w:r>
      <w:r w:rsidRPr="004F5EC3">
        <w:tab/>
      </w:r>
      <w:r w:rsidRPr="004F5EC3">
        <w:tab/>
      </w:r>
      <w:r>
        <w:t>Почему тогда ты пал духом?</w:t>
      </w:r>
    </w:p>
    <w:p w:rsidR="004F5EC3" w:rsidRDefault="004F5EC3" w:rsidP="004F5EC3">
      <w:pPr>
        <w:pStyle w:val="Aufzhlung"/>
      </w:pPr>
      <w:r>
        <w:t xml:space="preserve">28-31 </w:t>
      </w:r>
      <w:r w:rsidRPr="004F5EC3">
        <w:tab/>
      </w:r>
      <w:r>
        <w:t>Бог ведь совершенно иной и Он укрепит тех, кто на Него надеется</w:t>
      </w:r>
    </w:p>
    <w:p w:rsidR="007721AB" w:rsidRPr="00CB543B" w:rsidRDefault="00AE2A56" w:rsidP="004D3902">
      <w:pPr>
        <w:pStyle w:val="berschrift2"/>
        <w:numPr>
          <w:ilvl w:val="2"/>
          <w:numId w:val="45"/>
        </w:numPr>
      </w:pPr>
      <w:r>
        <w:t xml:space="preserve">Для </w:t>
      </w:r>
      <w:r w:rsidRPr="006D4891">
        <w:t>сердцевины</w:t>
      </w:r>
    </w:p>
    <w:p w:rsidR="007721AB" w:rsidRDefault="004F5EC3" w:rsidP="004F5EC3">
      <w:pPr>
        <w:pStyle w:val="Aufzhlung"/>
      </w:pPr>
      <w:r>
        <w:t>Исаия хотел напомнить израильтянам об их несравненном Боге, у Которого есть всякая власть реально вмешиваться в повседневную жизнь, и этим ободрить их надеяться на Него всем сердцем, чтобы, таким образом, испытать Его помощь.</w:t>
      </w:r>
    </w:p>
    <w:p w:rsidR="004F5EC3" w:rsidRDefault="004F5EC3" w:rsidP="004F5EC3">
      <w:pPr>
        <w:pStyle w:val="berschrift2"/>
        <w:numPr>
          <w:ilvl w:val="1"/>
          <w:numId w:val="45"/>
        </w:numPr>
      </w:pPr>
      <w:r>
        <w:t>Новозаветные мысли</w:t>
      </w:r>
    </w:p>
    <w:p w:rsidR="004F5EC3" w:rsidRDefault="004F5EC3" w:rsidP="004F5EC3">
      <w:pPr>
        <w:numPr>
          <w:ilvl w:val="0"/>
          <w:numId w:val="49"/>
        </w:numPr>
        <w:tabs>
          <w:tab w:val="clear" w:pos="720"/>
          <w:tab w:val="num" w:pos="300"/>
        </w:tabs>
        <w:ind w:left="300" w:hanging="300"/>
      </w:pPr>
      <w:r>
        <w:t>Мир Божий = Фил.4,7; 2 Петра 1,2</w:t>
      </w:r>
    </w:p>
    <w:p w:rsidR="004F5EC3" w:rsidRDefault="004F5EC3" w:rsidP="004F5EC3">
      <w:pPr>
        <w:numPr>
          <w:ilvl w:val="0"/>
          <w:numId w:val="49"/>
        </w:numPr>
        <w:tabs>
          <w:tab w:val="clear" w:pos="720"/>
          <w:tab w:val="num" w:pos="300"/>
        </w:tabs>
        <w:ind w:left="300" w:hanging="300"/>
      </w:pPr>
      <w:r>
        <w:t>Слабость Божьих вестников = 1 Кор.4,9…</w:t>
      </w:r>
    </w:p>
    <w:p w:rsidR="004F5EC3" w:rsidRDefault="004F5EC3" w:rsidP="004F5EC3">
      <w:pPr>
        <w:numPr>
          <w:ilvl w:val="0"/>
          <w:numId w:val="49"/>
        </w:numPr>
        <w:tabs>
          <w:tab w:val="clear" w:pos="720"/>
          <w:tab w:val="num" w:pos="300"/>
        </w:tabs>
        <w:ind w:left="300" w:hanging="300"/>
      </w:pPr>
      <w:r>
        <w:t>Сила Святого Духа = Деян.1,8; Рим.15,13; 1 Фес.1,5</w:t>
      </w:r>
    </w:p>
    <w:p w:rsidR="004F5EC3" w:rsidRDefault="004F5EC3" w:rsidP="004F5EC3">
      <w:pPr>
        <w:numPr>
          <w:ilvl w:val="0"/>
          <w:numId w:val="49"/>
        </w:numPr>
        <w:tabs>
          <w:tab w:val="clear" w:pos="720"/>
          <w:tab w:val="num" w:pos="300"/>
        </w:tabs>
        <w:ind w:left="300" w:hanging="300"/>
      </w:pPr>
      <w:r>
        <w:t>Сила Иисуса могущественна в слабых = 2 Кор.12,9; 13,4; Пс.83,8</w:t>
      </w:r>
    </w:p>
    <w:p w:rsidR="004F5EC3" w:rsidRDefault="004F5EC3" w:rsidP="004F5EC3">
      <w:pPr>
        <w:numPr>
          <w:ilvl w:val="0"/>
          <w:numId w:val="49"/>
        </w:numPr>
        <w:tabs>
          <w:tab w:val="clear" w:pos="720"/>
          <w:tab w:val="num" w:pos="300"/>
        </w:tabs>
        <w:ind w:left="300" w:hanging="300"/>
      </w:pPr>
      <w:r>
        <w:t>Через слабость Страстной Пятницы к победе над адом, смертью и дьяволом</w:t>
      </w:r>
    </w:p>
    <w:p w:rsidR="007721AB" w:rsidRPr="00CB543B" w:rsidRDefault="00AE2A56" w:rsidP="004D3902">
      <w:pPr>
        <w:pStyle w:val="berschrift2"/>
        <w:numPr>
          <w:ilvl w:val="0"/>
          <w:numId w:val="45"/>
        </w:numPr>
      </w:pPr>
      <w:r w:rsidRPr="00AE2A56">
        <w:t>Гомилетика</w:t>
      </w:r>
    </w:p>
    <w:p w:rsidR="006D4891" w:rsidRPr="00F920A6" w:rsidRDefault="00AE2A56" w:rsidP="004D3902">
      <w:pPr>
        <w:pStyle w:val="berschrift2"/>
        <w:numPr>
          <w:ilvl w:val="1"/>
          <w:numId w:val="45"/>
        </w:numPr>
      </w:pPr>
      <w:r w:rsidRPr="006D4891">
        <w:t>Каким образом сердцевина текста</w:t>
      </w:r>
      <w:r w:rsidRPr="00AE2A56">
        <w:t xml:space="preserve"> </w:t>
      </w:r>
      <w:r w:rsidR="005B0191">
        <w:br/>
      </w:r>
      <w:r w:rsidRPr="00AE2A56">
        <w:t>касается жи</w:t>
      </w:r>
      <w:r w:rsidRPr="00AE2A56">
        <w:t>з</w:t>
      </w:r>
      <w:r w:rsidRPr="00AE2A56">
        <w:t>ни моей общины</w:t>
      </w:r>
      <w:r w:rsidR="007721AB" w:rsidRPr="00CB543B">
        <w:t>?</w:t>
      </w:r>
      <w:r w:rsidR="009009D3" w:rsidRPr="00CB543B">
        <w:t xml:space="preserve"> </w:t>
      </w:r>
      <w:r w:rsidR="00FC6E5D" w:rsidRPr="00CB543B">
        <w:br/>
      </w:r>
      <w:r w:rsidRPr="00F920A6">
        <w:t>Сформулируй</w:t>
      </w:r>
      <w:r w:rsidRPr="00AE2A56">
        <w:t xml:space="preserve"> цель проповеди</w:t>
      </w:r>
      <w:r w:rsidR="0054273B" w:rsidRPr="00F920A6">
        <w:t xml:space="preserve"> </w:t>
      </w:r>
      <w:r w:rsidR="005B0191">
        <w:br/>
      </w:r>
      <w:r w:rsidR="0054273B" w:rsidRPr="00F920A6">
        <w:t>в о</w:t>
      </w:r>
      <w:r w:rsidR="006D4891" w:rsidRPr="00F920A6">
        <w:t>дном предл</w:t>
      </w:r>
      <w:r w:rsidR="006D4891" w:rsidRPr="00F920A6">
        <w:t>о</w:t>
      </w:r>
      <w:r w:rsidR="006D4891" w:rsidRPr="00F920A6">
        <w:t>жени</w:t>
      </w:r>
      <w:r w:rsidR="0054273B" w:rsidRPr="00F920A6">
        <w:t>е</w:t>
      </w:r>
    </w:p>
    <w:p w:rsidR="007F6BA5" w:rsidRPr="00CB543B" w:rsidRDefault="007F6BA5" w:rsidP="004E55EB">
      <w:pPr>
        <w:pStyle w:val="Aufzhlung"/>
      </w:pPr>
    </w:p>
    <w:p w:rsidR="000204A8" w:rsidRPr="00CB543B" w:rsidRDefault="000204A8" w:rsidP="004E55EB"/>
    <w:p w:rsidR="000204A8" w:rsidRPr="00CB543B" w:rsidRDefault="000204A8" w:rsidP="004E55EB"/>
    <w:p w:rsidR="000204A8" w:rsidRPr="00CB543B" w:rsidRDefault="000204A8" w:rsidP="00E31B00">
      <w:pPr>
        <w:ind w:left="0" w:firstLine="0"/>
      </w:pPr>
    </w:p>
    <w:p w:rsidR="005602D3" w:rsidRDefault="0054273B" w:rsidP="005B0191">
      <w:pPr>
        <w:pStyle w:val="berschrift2"/>
        <w:numPr>
          <w:ilvl w:val="1"/>
          <w:numId w:val="45"/>
        </w:numPr>
      </w:pPr>
      <w:r>
        <w:t>Состав</w:t>
      </w:r>
      <w:r w:rsidR="00135026">
        <w:t>ь</w:t>
      </w:r>
      <w:r>
        <w:t xml:space="preserve"> план</w:t>
      </w:r>
      <w:r w:rsidR="00AE2A56" w:rsidRPr="00AE2A56">
        <w:t xml:space="preserve"> к цели </w:t>
      </w:r>
      <w:r w:rsidR="0058159D" w:rsidRPr="00AE2A56">
        <w:rPr>
          <w:u w:val="single"/>
        </w:rPr>
        <w:t>твоей</w:t>
      </w:r>
      <w:r w:rsidR="0058159D" w:rsidRPr="00AE2A56">
        <w:t xml:space="preserve"> </w:t>
      </w:r>
      <w:r w:rsidR="00AE2A56" w:rsidRPr="00AE2A56">
        <w:t>пр</w:t>
      </w:r>
      <w:r w:rsidR="00AE2A56" w:rsidRPr="00AE2A56">
        <w:t>о</w:t>
      </w:r>
      <w:r w:rsidR="00AE2A56" w:rsidRPr="00AE2A56">
        <w:t>поведи</w:t>
      </w:r>
      <w:r w:rsidR="005602D3" w:rsidRPr="00CB543B">
        <w:t>!</w:t>
      </w:r>
    </w:p>
    <w:p w:rsidR="00EA0ED2" w:rsidRPr="00CB543B" w:rsidRDefault="00EA0ED2" w:rsidP="005B0191"/>
    <w:p w:rsidR="00EA0ED2" w:rsidRPr="00CB543B" w:rsidRDefault="00EA0ED2" w:rsidP="004E55EB">
      <w:pPr>
        <w:pStyle w:val="Aufzhlung"/>
      </w:pPr>
    </w:p>
    <w:p w:rsidR="00E23DE2" w:rsidRPr="00CB543B" w:rsidRDefault="00E23DE2" w:rsidP="005B0191"/>
    <w:p w:rsidR="000204A8" w:rsidRPr="00CB543B" w:rsidRDefault="000204A8" w:rsidP="004E55EB">
      <w:pPr>
        <w:pStyle w:val="Aufzhlung"/>
      </w:pPr>
    </w:p>
    <w:p w:rsidR="000204A8" w:rsidRPr="00CB543B" w:rsidRDefault="000204A8" w:rsidP="005B0191"/>
    <w:p w:rsidR="000204A8" w:rsidRPr="00CB543B" w:rsidRDefault="000204A8" w:rsidP="004E55EB">
      <w:pPr>
        <w:pStyle w:val="Aufzhlung"/>
      </w:pPr>
    </w:p>
    <w:p w:rsidR="009009D3" w:rsidRPr="0054273B" w:rsidRDefault="009009D3" w:rsidP="005B0191">
      <w:pPr>
        <w:pStyle w:val="berschrift2"/>
        <w:numPr>
          <w:ilvl w:val="1"/>
          <w:numId w:val="45"/>
        </w:numPr>
      </w:pPr>
      <w:r w:rsidRPr="00CB543B">
        <w:br w:type="page"/>
      </w:r>
      <w:r w:rsidR="0054273B" w:rsidRPr="0054273B">
        <w:lastRenderedPageBreak/>
        <w:t>Примерные</w:t>
      </w:r>
      <w:r w:rsidR="00AE2A56" w:rsidRPr="0054273B">
        <w:t xml:space="preserve"> предложения к проповеди</w:t>
      </w:r>
      <w:r w:rsidR="00CF3BA4" w:rsidRPr="0054273B">
        <w:t>:</w:t>
      </w:r>
    </w:p>
    <w:p w:rsidR="009009D3" w:rsidRDefault="009009D3" w:rsidP="00E31B00"/>
    <w:p w:rsidR="004F5EC3" w:rsidRDefault="004F5EC3" w:rsidP="004F5EC3">
      <w:r>
        <w:rPr>
          <w:b/>
        </w:rPr>
        <w:t>Цель: Наш несравненный Бог</w:t>
      </w:r>
    </w:p>
    <w:p w:rsidR="004F5EC3" w:rsidRDefault="004F5EC3" w:rsidP="004F5EC3">
      <w:r>
        <w:t xml:space="preserve">План: </w:t>
      </w:r>
      <w:r>
        <w:tab/>
        <w:t>1. Он – (единственный), Кого не создали!</w:t>
      </w:r>
    </w:p>
    <w:p w:rsidR="004F5EC3" w:rsidRDefault="004F5EC3" w:rsidP="004F5EC3">
      <w:r>
        <w:t xml:space="preserve"> </w:t>
      </w:r>
      <w:r>
        <w:tab/>
      </w:r>
      <w:r>
        <w:tab/>
        <w:t>2. Он никогда не бывает далеко!</w:t>
      </w:r>
    </w:p>
    <w:p w:rsidR="004F5EC3" w:rsidRDefault="004F5EC3" w:rsidP="004F5EC3">
      <w:r>
        <w:t xml:space="preserve"> </w:t>
      </w:r>
      <w:r>
        <w:tab/>
      </w:r>
      <w:r>
        <w:tab/>
        <w:t>3. У Него есть достаточно благ для всех!</w:t>
      </w:r>
    </w:p>
    <w:p w:rsidR="004F5EC3" w:rsidRDefault="004F5EC3" w:rsidP="004F5EC3">
      <w:r>
        <w:t xml:space="preserve"> </w:t>
      </w:r>
      <w:r>
        <w:tab/>
      </w:r>
      <w:r>
        <w:tab/>
        <w:t>4. Он вновь и вновь заново дает тем, кто на Него надеется!</w:t>
      </w:r>
    </w:p>
    <w:p w:rsidR="004F5EC3" w:rsidRDefault="004F5EC3" w:rsidP="004F5EC3">
      <w:r>
        <w:t>- - - - - - - - - - - - - - - - - - -</w:t>
      </w:r>
    </w:p>
    <w:p w:rsidR="004F5EC3" w:rsidRDefault="004F5EC3" w:rsidP="004F5EC3">
      <w:r>
        <w:rPr>
          <w:b/>
        </w:rPr>
        <w:t>Цель: Усталость свойственна людям</w:t>
      </w:r>
    </w:p>
    <w:p w:rsidR="004F5EC3" w:rsidRDefault="004F5EC3" w:rsidP="004F5EC3">
      <w:r>
        <w:t xml:space="preserve">План: </w:t>
      </w:r>
      <w:r>
        <w:tab/>
        <w:t>1. Это нормально и не плохо!</w:t>
      </w:r>
    </w:p>
    <w:p w:rsidR="004F5EC3" w:rsidRDefault="004F5EC3" w:rsidP="004F5EC3">
      <w:r>
        <w:t xml:space="preserve"> </w:t>
      </w:r>
      <w:r>
        <w:tab/>
      </w:r>
      <w:r>
        <w:tab/>
        <w:t>2. Однако Бог Израиля другой! Это нормально и радостно!</w:t>
      </w:r>
    </w:p>
    <w:p w:rsidR="004F5EC3" w:rsidRDefault="004F5EC3" w:rsidP="004F5EC3">
      <w:r>
        <w:t xml:space="preserve"> </w:t>
      </w:r>
      <w:r>
        <w:tab/>
      </w:r>
      <w:r>
        <w:tab/>
        <w:t>3. Мы можем черпать силы для жизни из Божьего сосуда</w:t>
      </w:r>
    </w:p>
    <w:p w:rsidR="004F5EC3" w:rsidRDefault="004F5EC3" w:rsidP="004F5EC3">
      <w:r>
        <w:t>- - - - - - - - - - - - - - - - - - - -</w:t>
      </w:r>
    </w:p>
    <w:p w:rsidR="004F5EC3" w:rsidRDefault="004F5EC3" w:rsidP="004F5EC3">
      <w:r>
        <w:rPr>
          <w:b/>
        </w:rPr>
        <w:t xml:space="preserve">Цель: Новые люди с Божьей силой </w:t>
      </w:r>
      <w:r>
        <w:t>(</w:t>
      </w:r>
      <w:r w:rsidRPr="009C15BB">
        <w:rPr>
          <w:lang w:val="de-DE"/>
        </w:rPr>
        <w:t>Voigt</w:t>
      </w:r>
      <w:r>
        <w:t xml:space="preserve">) </w:t>
      </w:r>
    </w:p>
    <w:p w:rsidR="004F5EC3" w:rsidRDefault="004F5EC3" w:rsidP="004F5EC3">
      <w:r>
        <w:t xml:space="preserve">План: </w:t>
      </w:r>
      <w:r>
        <w:tab/>
        <w:t>1. У Бога есть власть</w:t>
      </w:r>
    </w:p>
    <w:p w:rsidR="004F5EC3" w:rsidRDefault="004F5EC3" w:rsidP="004F5EC3">
      <w:r>
        <w:t xml:space="preserve"> </w:t>
      </w:r>
      <w:r>
        <w:tab/>
      </w:r>
      <w:r>
        <w:tab/>
        <w:t>2. Бог не устает</w:t>
      </w:r>
    </w:p>
    <w:p w:rsidR="004F5EC3" w:rsidRDefault="004F5EC3" w:rsidP="004F5EC3">
      <w:r>
        <w:t xml:space="preserve"> </w:t>
      </w:r>
      <w:r>
        <w:tab/>
      </w:r>
      <w:r>
        <w:tab/>
        <w:t>3. Бог делает нас молодыми</w:t>
      </w:r>
    </w:p>
    <w:p w:rsidR="004F5EC3" w:rsidRDefault="004F5EC3" w:rsidP="004F5EC3">
      <w:r>
        <w:t>- - - - - - - - - - - - - - - - - - - -</w:t>
      </w:r>
    </w:p>
    <w:p w:rsidR="004F5EC3" w:rsidRDefault="004F5EC3" w:rsidP="004F5EC3">
      <w:r>
        <w:rPr>
          <w:b/>
        </w:rPr>
        <w:t xml:space="preserve">Цель: Приветствуйте возгласами ликования Бога, Который … </w:t>
      </w:r>
      <w:r>
        <w:t>(</w:t>
      </w:r>
      <w:r w:rsidRPr="009C15BB">
        <w:rPr>
          <w:lang w:val="de-DE"/>
        </w:rPr>
        <w:t>Urie</w:t>
      </w:r>
      <w:r>
        <w:t>)</w:t>
      </w:r>
    </w:p>
    <w:p w:rsidR="004F5EC3" w:rsidRDefault="004F5EC3" w:rsidP="004F5EC3">
      <w:r>
        <w:t xml:space="preserve">План: </w:t>
      </w:r>
      <w:r>
        <w:tab/>
        <w:t>1. Может помочь</w:t>
      </w:r>
    </w:p>
    <w:p w:rsidR="004F5EC3" w:rsidRDefault="004F5EC3" w:rsidP="004F5EC3">
      <w:r>
        <w:t xml:space="preserve"> </w:t>
      </w:r>
      <w:r>
        <w:tab/>
      </w:r>
      <w:r>
        <w:tab/>
        <w:t>2. хочет нас приобрести</w:t>
      </w:r>
    </w:p>
    <w:p w:rsidR="004F5EC3" w:rsidRDefault="004F5EC3" w:rsidP="004F5EC3">
      <w:r>
        <w:t xml:space="preserve"> </w:t>
      </w:r>
      <w:r>
        <w:tab/>
      </w:r>
      <w:r>
        <w:tab/>
        <w:t>3. имеет силу</w:t>
      </w:r>
    </w:p>
    <w:p w:rsidR="00E31B00" w:rsidRPr="00CB543B" w:rsidRDefault="00E31B00" w:rsidP="00E31B00">
      <w:r w:rsidRPr="00CB543B">
        <w:t>---------------------------</w:t>
      </w:r>
    </w:p>
    <w:p w:rsidR="009009D3" w:rsidRPr="005B0191" w:rsidRDefault="00AE2A56" w:rsidP="005B0191">
      <w:pPr>
        <w:rPr>
          <w:b/>
        </w:rPr>
      </w:pPr>
      <w:r w:rsidRPr="005B0191">
        <w:rPr>
          <w:b/>
        </w:rPr>
        <w:t>Цель</w:t>
      </w:r>
      <w:r w:rsidR="009009D3" w:rsidRPr="005B0191">
        <w:rPr>
          <w:b/>
        </w:rPr>
        <w:t>:</w:t>
      </w:r>
      <w:r w:rsidR="002A44D4" w:rsidRPr="005B0191">
        <w:rPr>
          <w:b/>
        </w:rPr>
        <w:t xml:space="preserve"> </w:t>
      </w:r>
    </w:p>
    <w:p w:rsidR="009009D3" w:rsidRPr="00CB543B" w:rsidRDefault="0054273B" w:rsidP="004E55EB">
      <w:r>
        <w:t>План</w:t>
      </w:r>
      <w:r w:rsidR="009009D3" w:rsidRPr="00CB543B">
        <w:t>:</w:t>
      </w:r>
      <w:r w:rsidR="002A44D4" w:rsidRPr="00CB543B">
        <w:t xml:space="preserve"> </w:t>
      </w:r>
      <w:r w:rsidR="002A44D4" w:rsidRPr="00CB543B">
        <w:tab/>
        <w:t xml:space="preserve">1. </w:t>
      </w:r>
    </w:p>
    <w:p w:rsidR="002A44D4" w:rsidRPr="00CB543B" w:rsidRDefault="0054273B" w:rsidP="004E55EB">
      <w:r>
        <w:tab/>
      </w:r>
      <w:r w:rsidR="0058159D">
        <w:tab/>
      </w:r>
      <w:r w:rsidR="002A44D4" w:rsidRPr="00CB543B">
        <w:t xml:space="preserve">2. </w:t>
      </w:r>
    </w:p>
    <w:p w:rsidR="002A44D4" w:rsidRPr="00CB543B" w:rsidRDefault="002A44D4" w:rsidP="004E55EB">
      <w:pPr>
        <w:ind w:firstLine="436"/>
      </w:pPr>
      <w:r w:rsidRPr="00CB543B">
        <w:t xml:space="preserve">3. </w:t>
      </w:r>
    </w:p>
    <w:p w:rsidR="00197758" w:rsidRPr="00CB543B" w:rsidRDefault="00197758" w:rsidP="00197758">
      <w:r w:rsidRPr="00CB543B">
        <w:t>---------------------------</w:t>
      </w:r>
    </w:p>
    <w:p w:rsidR="00197758" w:rsidRPr="005B0191" w:rsidRDefault="00197758" w:rsidP="00197758">
      <w:pPr>
        <w:rPr>
          <w:b/>
        </w:rPr>
      </w:pPr>
      <w:r w:rsidRPr="005B0191">
        <w:rPr>
          <w:b/>
        </w:rPr>
        <w:t xml:space="preserve">Цель: </w:t>
      </w:r>
    </w:p>
    <w:p w:rsidR="00197758" w:rsidRPr="00CB543B" w:rsidRDefault="00197758" w:rsidP="00197758">
      <w:r>
        <w:t>План</w:t>
      </w:r>
      <w:r w:rsidRPr="00CB543B">
        <w:t xml:space="preserve">: </w:t>
      </w:r>
      <w:r w:rsidRPr="00CB543B">
        <w:tab/>
        <w:t xml:space="preserve">1. </w:t>
      </w:r>
    </w:p>
    <w:p w:rsidR="00197758" w:rsidRPr="00CB543B" w:rsidRDefault="00197758" w:rsidP="00197758">
      <w:r>
        <w:tab/>
      </w:r>
      <w:r>
        <w:tab/>
      </w:r>
      <w:r w:rsidRPr="00CB543B">
        <w:t xml:space="preserve">2. </w:t>
      </w:r>
    </w:p>
    <w:p w:rsidR="00197758" w:rsidRPr="00CB543B" w:rsidRDefault="00197758" w:rsidP="00197758">
      <w:pPr>
        <w:ind w:firstLine="436"/>
      </w:pPr>
      <w:r w:rsidRPr="00CB543B">
        <w:t xml:space="preserve">3. </w:t>
      </w:r>
    </w:p>
    <w:p w:rsidR="00CD6BA7" w:rsidRPr="00CB543B" w:rsidRDefault="00CD6BA7" w:rsidP="004E55EB"/>
    <w:p w:rsidR="007512AC" w:rsidRPr="00CB543B" w:rsidRDefault="007512AC" w:rsidP="005B0191">
      <w:pPr>
        <w:pStyle w:val="berschrift2"/>
        <w:numPr>
          <w:ilvl w:val="1"/>
          <w:numId w:val="45"/>
        </w:numPr>
      </w:pPr>
      <w:r w:rsidRPr="00CB543B">
        <w:br w:type="page"/>
      </w:r>
      <w:r w:rsidR="00AE2A56" w:rsidRPr="00AE2A56">
        <w:lastRenderedPageBreak/>
        <w:t>Подбери примеры, цитаты и</w:t>
      </w:r>
      <w:r w:rsidR="00553C67">
        <w:t>ли</w:t>
      </w:r>
      <w:r w:rsidR="00583574">
        <w:t xml:space="preserve"> идеи</w:t>
      </w:r>
    </w:p>
    <w:p w:rsidR="004F5EC3" w:rsidRDefault="004F5EC3" w:rsidP="004F5EC3">
      <w:pPr>
        <w:numPr>
          <w:ilvl w:val="0"/>
          <w:numId w:val="50"/>
        </w:numPr>
        <w:tabs>
          <w:tab w:val="clear" w:pos="775"/>
          <w:tab w:val="num" w:pos="300"/>
        </w:tabs>
        <w:ind w:left="300" w:hanging="300"/>
      </w:pPr>
      <w:r>
        <w:t xml:space="preserve">Бог и идолы, «пустоты», - это одна из важных тем еврейской Библии. … Они безжизненны, не способны ни на что. Исаия-утешитель встречает это произведение человека с безграничной насмешкой (44,10-17). </w:t>
      </w:r>
      <w:r>
        <w:rPr>
          <w:b/>
        </w:rPr>
        <w:t>Перед Божьей силой уменьшаются в ничто все зе</w:t>
      </w:r>
      <w:r>
        <w:rPr>
          <w:b/>
        </w:rPr>
        <w:t>м</w:t>
      </w:r>
      <w:r>
        <w:rPr>
          <w:b/>
        </w:rPr>
        <w:t xml:space="preserve">ные измерения </w:t>
      </w:r>
      <w:r>
        <w:t>(</w:t>
      </w:r>
      <w:r w:rsidRPr="009C15BB">
        <w:rPr>
          <w:lang w:val="de-DE"/>
        </w:rPr>
        <w:t>Gradwohl</w:t>
      </w:r>
      <w:r>
        <w:t>).</w:t>
      </w:r>
    </w:p>
    <w:p w:rsidR="004F5EC3" w:rsidRDefault="004F5EC3" w:rsidP="004F5EC3">
      <w:pPr>
        <w:numPr>
          <w:ilvl w:val="0"/>
          <w:numId w:val="50"/>
        </w:numPr>
        <w:tabs>
          <w:tab w:val="clear" w:pos="775"/>
          <w:tab w:val="num" w:pos="300"/>
        </w:tabs>
        <w:ind w:left="300" w:hanging="300"/>
      </w:pPr>
      <w:r>
        <w:t>Стихи 12-31 составляют отрезок, который, правда, разделен на части 12-17.18-24.25-26.27-31. Первые три части, начинающиеся с риторических вопросов, стоят под общим вопросом: «Может ли наш Бог действительно нам помочь?». Четвертая часть начинается с настоящей конфронтации: «Хочет ли наш Бог еще что-то о нас знать?». Лишь в четвертой части текст достигает своей цели; в ней стих 28 объединяет сказанные Богом слова в стихах 12-26, а стихи 29-31 отвечают на стих 27 (</w:t>
      </w:r>
      <w:r w:rsidRPr="009C15BB">
        <w:rPr>
          <w:lang w:val="de-DE"/>
        </w:rPr>
        <w:t>Voigt</w:t>
      </w:r>
      <w:r>
        <w:t>).</w:t>
      </w:r>
    </w:p>
    <w:p w:rsidR="004F5EC3" w:rsidRDefault="004F5EC3" w:rsidP="004F5EC3">
      <w:pPr>
        <w:numPr>
          <w:ilvl w:val="0"/>
          <w:numId w:val="50"/>
        </w:numPr>
        <w:tabs>
          <w:tab w:val="clear" w:pos="775"/>
          <w:tab w:val="num" w:pos="300"/>
        </w:tabs>
        <w:ind w:left="300" w:hanging="300"/>
      </w:pPr>
      <w:r>
        <w:t>Небесные тела (26) являются не богами, как у вавилонян, а творениями. Их имена служат не их превознесению, а тому, чтобы их звал и направлял на их орбиты Иегова (</w:t>
      </w:r>
      <w:r w:rsidRPr="009C15BB">
        <w:rPr>
          <w:lang w:val="de-DE"/>
        </w:rPr>
        <w:t>Voigt</w:t>
      </w:r>
      <w:r>
        <w:t>).</w:t>
      </w:r>
    </w:p>
    <w:p w:rsidR="004F5EC3" w:rsidRDefault="004F5EC3" w:rsidP="004F5EC3">
      <w:pPr>
        <w:numPr>
          <w:ilvl w:val="0"/>
          <w:numId w:val="50"/>
        </w:numPr>
        <w:tabs>
          <w:tab w:val="clear" w:pos="775"/>
          <w:tab w:val="num" w:pos="300"/>
        </w:tabs>
        <w:ind w:left="300" w:hanging="300"/>
      </w:pPr>
      <w:r>
        <w:t>«Почему?» (27) – Признак укоризненных вопросов! Обращение относится к Израилю. … Они говорят: Бог не обращает внимания на наше самочувствие, Он не помогает нам добиваться наших прав (</w:t>
      </w:r>
      <w:r w:rsidRPr="009C15BB">
        <w:rPr>
          <w:lang w:val="de-DE"/>
        </w:rPr>
        <w:t>Voigt</w:t>
      </w:r>
      <w:r>
        <w:t>).</w:t>
      </w:r>
    </w:p>
    <w:p w:rsidR="004F5EC3" w:rsidRDefault="004F5EC3" w:rsidP="004F5EC3">
      <w:pPr>
        <w:numPr>
          <w:ilvl w:val="0"/>
          <w:numId w:val="50"/>
        </w:numPr>
        <w:tabs>
          <w:tab w:val="clear" w:pos="775"/>
          <w:tab w:val="num" w:pos="300"/>
        </w:tabs>
        <w:ind w:left="300" w:hanging="300"/>
      </w:pPr>
      <w:r>
        <w:t>Бог безграничен – во времени (вечен) и в пространстве (создавая концы земли – и, конечно, также всё, что находится между ними). Усталость принадлежала бы к бренному миру (</w:t>
      </w:r>
      <w:r w:rsidRPr="009C15BB">
        <w:rPr>
          <w:lang w:val="de-DE"/>
        </w:rPr>
        <w:t>Voigt</w:t>
      </w:r>
      <w:r>
        <w:t>).</w:t>
      </w:r>
    </w:p>
    <w:p w:rsidR="004F5EC3" w:rsidRDefault="004F5EC3" w:rsidP="004F5EC3">
      <w:pPr>
        <w:numPr>
          <w:ilvl w:val="0"/>
          <w:numId w:val="50"/>
        </w:numPr>
        <w:tabs>
          <w:tab w:val="clear" w:pos="775"/>
          <w:tab w:val="num" w:pos="300"/>
        </w:tabs>
        <w:ind w:left="300" w:hanging="300"/>
      </w:pPr>
      <w:r>
        <w:t>Обращение относится к «утомленным» и «изнемогшим» (29). Эти слова должны быть сказаны к их «сердцам» (2) (</w:t>
      </w:r>
      <w:r w:rsidRPr="009C15BB">
        <w:rPr>
          <w:lang w:val="de-DE"/>
        </w:rPr>
        <w:t>Voigt</w:t>
      </w:r>
      <w:r>
        <w:t>).</w:t>
      </w:r>
    </w:p>
    <w:p w:rsidR="004F5EC3" w:rsidRDefault="004F5EC3" w:rsidP="004F5EC3">
      <w:pPr>
        <w:numPr>
          <w:ilvl w:val="0"/>
          <w:numId w:val="50"/>
        </w:numPr>
        <w:tabs>
          <w:tab w:val="clear" w:pos="775"/>
          <w:tab w:val="num" w:pos="300"/>
        </w:tabs>
        <w:ind w:left="300" w:hanging="300"/>
      </w:pPr>
      <w:r>
        <w:t>«Юноши и молодые люди» (30) - в обоих случаях (в параллелизме) подразумеваются «молодые мужчины» в их расцвете сил (</w:t>
      </w:r>
      <w:r w:rsidRPr="009C15BB">
        <w:rPr>
          <w:lang w:val="de-DE"/>
        </w:rPr>
        <w:t>Voigt</w:t>
      </w:r>
      <w:r>
        <w:t>).</w:t>
      </w:r>
    </w:p>
    <w:p w:rsidR="004F5EC3" w:rsidRDefault="004F5EC3" w:rsidP="004F5EC3">
      <w:pPr>
        <w:numPr>
          <w:ilvl w:val="0"/>
          <w:numId w:val="50"/>
        </w:numPr>
        <w:tabs>
          <w:tab w:val="clear" w:pos="775"/>
          <w:tab w:val="num" w:pos="300"/>
        </w:tabs>
        <w:ind w:left="300" w:hanging="300"/>
      </w:pPr>
      <w:r>
        <w:t>«получат» (31) подразумевает «отрастить»; примерно: «у них вырастут маховые перья» (</w:t>
      </w:r>
      <w:r w:rsidRPr="009C15BB">
        <w:rPr>
          <w:lang w:val="de-DE"/>
        </w:rPr>
        <w:t>Voigt</w:t>
      </w:r>
      <w:r>
        <w:t>).</w:t>
      </w:r>
    </w:p>
    <w:p w:rsidR="004F5EC3" w:rsidRDefault="004F5EC3" w:rsidP="004F5EC3">
      <w:pPr>
        <w:numPr>
          <w:ilvl w:val="0"/>
          <w:numId w:val="50"/>
        </w:numPr>
        <w:tabs>
          <w:tab w:val="clear" w:pos="775"/>
          <w:tab w:val="num" w:pos="300"/>
        </w:tabs>
        <w:ind w:left="300" w:hanging="300"/>
      </w:pPr>
      <w:r>
        <w:t>Ветхозаветная уверенность в Боге и надежда на Бога достигает своей цели только во Христе. … В этом тексте Христос еще не «возможен» - во всяком случае, в сознании пророка. … Пришествие Христа не отменяет то, о чем сказано в тексте. Напротив: Мы замечаем, что Бог из Ис.40 – это не кто иной, как Отец Иисуса Христа (</w:t>
      </w:r>
      <w:r w:rsidRPr="009C15BB">
        <w:rPr>
          <w:lang w:val="de-DE"/>
        </w:rPr>
        <w:t>Voigt</w:t>
      </w:r>
      <w:r>
        <w:t>).</w:t>
      </w:r>
    </w:p>
    <w:p w:rsidR="004F5EC3" w:rsidRDefault="004F5EC3" w:rsidP="004F5EC3">
      <w:pPr>
        <w:numPr>
          <w:ilvl w:val="0"/>
          <w:numId w:val="50"/>
        </w:numPr>
        <w:tabs>
          <w:tab w:val="clear" w:pos="775"/>
          <w:tab w:val="num" w:pos="300"/>
        </w:tabs>
        <w:ind w:left="300" w:hanging="300"/>
      </w:pPr>
      <w:r>
        <w:t>То, что вместо усталости и пессимизма в нас возникает энергичная, исполненная энтузиазма жизнь, может быть следствием новых отношений с Богом и жизни (</w:t>
      </w:r>
      <w:r w:rsidRPr="009C15BB">
        <w:rPr>
          <w:lang w:val="de-DE"/>
        </w:rPr>
        <w:t>Voigt</w:t>
      </w:r>
      <w:r>
        <w:t>).</w:t>
      </w:r>
    </w:p>
    <w:p w:rsidR="004F5EC3" w:rsidRDefault="004F5EC3" w:rsidP="004F5EC3">
      <w:pPr>
        <w:numPr>
          <w:ilvl w:val="0"/>
          <w:numId w:val="50"/>
        </w:numPr>
        <w:tabs>
          <w:tab w:val="clear" w:pos="775"/>
          <w:tab w:val="num" w:pos="300"/>
        </w:tabs>
        <w:ind w:left="300" w:hanging="300"/>
      </w:pPr>
      <w:r>
        <w:t xml:space="preserve">Изгнанные в Вавилоне считали, что их судьба сокрыта от Иеговы, Он ничего о них не знает, не обращает на них внимания, они больше не имеют место в Его мыслях, ощущениях и размышлениях. Здесь люди страдают от </w:t>
      </w:r>
      <w:r>
        <w:rPr>
          <w:b/>
        </w:rPr>
        <w:t>затмения Бога</w:t>
      </w:r>
      <w:r>
        <w:t xml:space="preserve">; в </w:t>
      </w:r>
      <w:r>
        <w:lastRenderedPageBreak/>
        <w:t>прошлом столетии Израилю пришлось пережить это еще более ужасным образом (</w:t>
      </w:r>
      <w:r w:rsidRPr="009C15BB">
        <w:rPr>
          <w:lang w:val="de-DE"/>
        </w:rPr>
        <w:t>Voigt</w:t>
      </w:r>
      <w:r>
        <w:t>).</w:t>
      </w:r>
    </w:p>
    <w:p w:rsidR="004F5EC3" w:rsidRDefault="004F5EC3" w:rsidP="004F5EC3">
      <w:pPr>
        <w:numPr>
          <w:ilvl w:val="0"/>
          <w:numId w:val="50"/>
        </w:numPr>
        <w:tabs>
          <w:tab w:val="clear" w:pos="775"/>
          <w:tab w:val="num" w:pos="300"/>
        </w:tabs>
        <w:ind w:left="300" w:hanging="300"/>
      </w:pPr>
      <w:r>
        <w:t>Для многих остается только безнадежность, капитуляция. Этому пророк противится. Он проповедует Бога, Который совершенно не отступил и не отвернулся, но действует могущественно и неустанно, давая Своим людям новые силы для жизни (</w:t>
      </w:r>
      <w:r w:rsidRPr="009C15BB">
        <w:rPr>
          <w:lang w:val="de-DE"/>
        </w:rPr>
        <w:t>Voigt</w:t>
      </w:r>
      <w:r>
        <w:t>).</w:t>
      </w:r>
    </w:p>
    <w:p w:rsidR="004F5EC3" w:rsidRDefault="004F5EC3" w:rsidP="004F5EC3">
      <w:pPr>
        <w:numPr>
          <w:ilvl w:val="0"/>
          <w:numId w:val="50"/>
        </w:numPr>
        <w:tabs>
          <w:tab w:val="clear" w:pos="775"/>
          <w:tab w:val="num" w:pos="300"/>
        </w:tabs>
        <w:ind w:left="300" w:hanging="300"/>
      </w:pPr>
      <w:r>
        <w:t>Из неистощимого запаса силы Бога я получаю энергию для того, чтобы не только переносить имеющееся, но и надеяться на лучшее и дост</w:t>
      </w:r>
      <w:r>
        <w:t>и</w:t>
      </w:r>
      <w:r>
        <w:t xml:space="preserve">гать его. – Темой являются </w:t>
      </w:r>
      <w:r>
        <w:rPr>
          <w:b/>
        </w:rPr>
        <w:t>обновленные люди</w:t>
      </w:r>
      <w:r>
        <w:t xml:space="preserve"> (</w:t>
      </w:r>
      <w:r w:rsidRPr="009C15BB">
        <w:rPr>
          <w:lang w:val="de-DE"/>
        </w:rPr>
        <w:t>Voigt</w:t>
      </w:r>
      <w:r>
        <w:t>).</w:t>
      </w:r>
    </w:p>
    <w:p w:rsidR="004F5EC3" w:rsidRDefault="004F5EC3" w:rsidP="004F5EC3">
      <w:pPr>
        <w:numPr>
          <w:ilvl w:val="0"/>
          <w:numId w:val="50"/>
        </w:numPr>
        <w:tabs>
          <w:tab w:val="clear" w:pos="775"/>
          <w:tab w:val="num" w:pos="300"/>
        </w:tabs>
        <w:ind w:left="300" w:hanging="300"/>
      </w:pPr>
      <w:r>
        <w:t>Могло быть так, что слушатели сомневались в присутствии их Б</w:t>
      </w:r>
      <w:r>
        <w:t>о</w:t>
      </w:r>
      <w:r>
        <w:t>га в этой злополучной языческой стране Вавилон. Разве, согласно всеобщей точке зрения, всякий бог не имеет свой народ и землю? Судьба Израиля могла бы быть «сокрытой» от Иеговы просто потому, что Его ограниченная досягаемость не позволяет Ему заботиться о них в Вавилоне. Изгнание было бы тогда в то же время и</w:t>
      </w:r>
      <w:r>
        <w:t>з</w:t>
      </w:r>
      <w:r>
        <w:t>гнанием из Его близости (</w:t>
      </w:r>
      <w:r w:rsidRPr="009C15BB">
        <w:rPr>
          <w:lang w:val="de-DE"/>
        </w:rPr>
        <w:t>Voigt</w:t>
      </w:r>
      <w:r>
        <w:t>).</w:t>
      </w:r>
    </w:p>
    <w:p w:rsidR="004F5EC3" w:rsidRDefault="004F5EC3" w:rsidP="004F5EC3">
      <w:pPr>
        <w:numPr>
          <w:ilvl w:val="0"/>
          <w:numId w:val="50"/>
        </w:numPr>
        <w:tabs>
          <w:tab w:val="clear" w:pos="775"/>
          <w:tab w:val="num" w:pos="300"/>
        </w:tabs>
        <w:ind w:left="300" w:hanging="300"/>
      </w:pPr>
      <w:r>
        <w:t xml:space="preserve">Бог солнца </w:t>
      </w:r>
      <w:r w:rsidRPr="009C15BB">
        <w:rPr>
          <w:lang w:val="de-DE"/>
        </w:rPr>
        <w:t>Marduk</w:t>
      </w:r>
      <w:r>
        <w:t xml:space="preserve"> в 597-м и 586-м годах выиграл у Иеговы. Небесные тела являются в Вавилоне наивысшими, господствующими над всем богами, подлинными господами Вавилона. От них получали силу и господа из людей. Это производит жуткое впечатление на изгнанных: против такой власти Иегова бессилен. </w:t>
      </w:r>
      <w:r>
        <w:rPr>
          <w:b/>
        </w:rPr>
        <w:t xml:space="preserve">Страшный мир, ужасная судьба: то, что не является Богом, оказывается в мире сильнее </w:t>
      </w:r>
      <w:r>
        <w:t>(</w:t>
      </w:r>
      <w:r w:rsidRPr="009C15BB">
        <w:rPr>
          <w:lang w:val="de-DE"/>
        </w:rPr>
        <w:t>Voigt</w:t>
      </w:r>
      <w:r>
        <w:t>).</w:t>
      </w:r>
    </w:p>
    <w:p w:rsidR="004F5EC3" w:rsidRDefault="004F5EC3" w:rsidP="004F5EC3">
      <w:pPr>
        <w:numPr>
          <w:ilvl w:val="0"/>
          <w:numId w:val="50"/>
        </w:numPr>
        <w:tabs>
          <w:tab w:val="clear" w:pos="775"/>
          <w:tab w:val="num" w:pos="300"/>
        </w:tabs>
        <w:ind w:left="300" w:hanging="300"/>
      </w:pPr>
      <w:r>
        <w:t xml:space="preserve">Что можно сделать против этого? </w:t>
      </w:r>
      <w:r>
        <w:rPr>
          <w:u w:val="single"/>
        </w:rPr>
        <w:t>Прежде всего:</w:t>
      </w:r>
      <w:r>
        <w:t xml:space="preserve"> должны быть активизированы познания веры. … Исаия напоминает им о том, что они могли бы знать, так как слышали об этом давно. … Обзор традиции веры Израиля имеет огромное духовное значение. В часы, когда почва уходит у нас из-под ног, мы должны позволять напоминать нам о том, что мы действительно уже стояли твердо. … Вера держится за выученное; во времена болезней, может быть, даже в тюремных камерах, в моменты величайшего страха и т.д. христиане вновь и вновь жили выученным (</w:t>
      </w:r>
      <w:r w:rsidRPr="009C15BB">
        <w:rPr>
          <w:lang w:val="de-DE"/>
        </w:rPr>
        <w:t>Voigt</w:t>
      </w:r>
      <w:r>
        <w:t>).</w:t>
      </w:r>
    </w:p>
    <w:p w:rsidR="004F5EC3" w:rsidRDefault="004F5EC3" w:rsidP="004F5EC3">
      <w:pPr>
        <w:numPr>
          <w:ilvl w:val="0"/>
          <w:numId w:val="50"/>
        </w:numPr>
        <w:tabs>
          <w:tab w:val="clear" w:pos="775"/>
          <w:tab w:val="num" w:pos="300"/>
        </w:tabs>
        <w:ind w:left="300" w:hanging="300"/>
      </w:pPr>
      <w:r>
        <w:rPr>
          <w:u w:val="single"/>
        </w:rPr>
        <w:t>Затем:</w:t>
      </w:r>
      <w:r>
        <w:t xml:space="preserve"> Здесь становится активной вера в Бога-Творца. Значительно с теологической точки зрения следующее: Вера творения поддерживает веру в спасение. … Функция Иеговы, как Творца, обосновывает Его власть действовать (54,4-6) … и позволяет творению и и</w:t>
      </w:r>
      <w:r>
        <w:t>з</w:t>
      </w:r>
      <w:r>
        <w:t>бранию являться двумя аспектами Божьего дела (</w:t>
      </w:r>
      <w:r w:rsidRPr="009C15BB">
        <w:rPr>
          <w:lang w:val="de-DE"/>
        </w:rPr>
        <w:t>Voigt</w:t>
      </w:r>
      <w:r>
        <w:t>).</w:t>
      </w:r>
    </w:p>
    <w:p w:rsidR="004F5EC3" w:rsidRDefault="004F5EC3" w:rsidP="004F5EC3">
      <w:pPr>
        <w:numPr>
          <w:ilvl w:val="0"/>
          <w:numId w:val="50"/>
        </w:numPr>
        <w:tabs>
          <w:tab w:val="clear" w:pos="775"/>
          <w:tab w:val="num" w:pos="300"/>
        </w:tabs>
        <w:ind w:left="300" w:hanging="300"/>
      </w:pPr>
      <w:r>
        <w:t xml:space="preserve">Вы считаете, Его силы не хватит до Вавилона? Вы имеете абсолютно ложные представления. Вы поступаете так, будто хотите отмерить воду ладонью. … Бога вообще невозможно измерить нашими мерилами (22). Если Божьей силы Творца хватает до концов земли (28), тогда Иегова является Богом и Творцом и Вавилона. Оттого вы говорите так об «отсутствии Бога». </w:t>
      </w:r>
      <w:r>
        <w:rPr>
          <w:b/>
        </w:rPr>
        <w:t>Говорить следует о Его «сокровенности» (45,15). Но я говорю вам: Он здесь</w:t>
      </w:r>
      <w:r>
        <w:t xml:space="preserve"> (28…) (</w:t>
      </w:r>
      <w:r w:rsidRPr="009C15BB">
        <w:rPr>
          <w:lang w:val="de-DE"/>
        </w:rPr>
        <w:t>Voigt</w:t>
      </w:r>
      <w:r>
        <w:t>).</w:t>
      </w:r>
    </w:p>
    <w:p w:rsidR="004F5EC3" w:rsidRDefault="004F5EC3" w:rsidP="004F5EC3">
      <w:pPr>
        <w:numPr>
          <w:ilvl w:val="0"/>
          <w:numId w:val="50"/>
        </w:numPr>
        <w:tabs>
          <w:tab w:val="clear" w:pos="775"/>
          <w:tab w:val="num" w:pos="300"/>
        </w:tabs>
        <w:ind w:left="300" w:hanging="300"/>
      </w:pPr>
      <w:r>
        <w:lastRenderedPageBreak/>
        <w:t>Такому Богу человек может довериться. Глядя на звезды, «воинство» Хозяина миров, обретаешь убежденность веры, уверенность в том, что Он несет человека, даже если этот человек чувствует себя оставленным Богом (</w:t>
      </w:r>
      <w:r w:rsidRPr="009C15BB">
        <w:rPr>
          <w:lang w:val="de-DE"/>
        </w:rPr>
        <w:t>Gradwohl</w:t>
      </w:r>
      <w:r>
        <w:t>).</w:t>
      </w:r>
    </w:p>
    <w:p w:rsidR="004F5EC3" w:rsidRDefault="004F5EC3" w:rsidP="004F5EC3">
      <w:pPr>
        <w:numPr>
          <w:ilvl w:val="0"/>
          <w:numId w:val="50"/>
        </w:numPr>
        <w:tabs>
          <w:tab w:val="clear" w:pos="775"/>
          <w:tab w:val="num" w:pos="300"/>
        </w:tabs>
        <w:ind w:left="300" w:hanging="300"/>
      </w:pPr>
      <w:r>
        <w:t>Вавилон будет обладать властью лишь столько времени, сколько даст ему Бог (15+23) (</w:t>
      </w:r>
      <w:r w:rsidRPr="009C15BB">
        <w:rPr>
          <w:lang w:val="de-DE"/>
        </w:rPr>
        <w:t>Voigt</w:t>
      </w:r>
      <w:r>
        <w:t>).</w:t>
      </w:r>
    </w:p>
    <w:p w:rsidR="004F5EC3" w:rsidRDefault="004F5EC3" w:rsidP="004F5EC3">
      <w:pPr>
        <w:numPr>
          <w:ilvl w:val="0"/>
          <w:numId w:val="50"/>
        </w:numPr>
        <w:tabs>
          <w:tab w:val="clear" w:pos="775"/>
          <w:tab w:val="num" w:pos="300"/>
        </w:tabs>
        <w:ind w:left="300" w:hanging="300"/>
      </w:pPr>
      <w:r>
        <w:t>Но как обстоит дело с богами, Его конкурентами? … Светила – не боги, они принадлежат к  творению Бога (26). … Какой же это чудесный Бог, создавший их! Небесные тела принадлежат к Его миру. … Если Бог называет их по имени (26), то Он ими распоряжается (</w:t>
      </w:r>
      <w:r w:rsidRPr="009C15BB">
        <w:rPr>
          <w:lang w:val="de-DE"/>
        </w:rPr>
        <w:t>Voigt</w:t>
      </w:r>
      <w:r>
        <w:t>).</w:t>
      </w:r>
    </w:p>
    <w:p w:rsidR="004F5EC3" w:rsidRDefault="004F5EC3" w:rsidP="004F5EC3">
      <w:pPr>
        <w:numPr>
          <w:ilvl w:val="0"/>
          <w:numId w:val="50"/>
        </w:numPr>
        <w:tabs>
          <w:tab w:val="clear" w:pos="775"/>
          <w:tab w:val="num" w:pos="300"/>
        </w:tabs>
        <w:ind w:left="300" w:hanging="300"/>
      </w:pPr>
      <w:r>
        <w:t>Небесное воинство подчиняется Его Слову, Ему, Которого часто почитают, как «Господа воинств». … Постоянный пересчет и обращение по имени являются признаками особенно тесных отношений (</w:t>
      </w:r>
      <w:r w:rsidRPr="009C15BB">
        <w:rPr>
          <w:lang w:val="de-DE"/>
        </w:rPr>
        <w:t>Gradwohl</w:t>
      </w:r>
      <w:r>
        <w:t>).</w:t>
      </w:r>
    </w:p>
    <w:p w:rsidR="004F5EC3" w:rsidRDefault="004F5EC3" w:rsidP="004F5EC3">
      <w:pPr>
        <w:numPr>
          <w:ilvl w:val="0"/>
          <w:numId w:val="50"/>
        </w:numPr>
        <w:tabs>
          <w:tab w:val="clear" w:pos="775"/>
          <w:tab w:val="num" w:pos="300"/>
        </w:tabs>
        <w:ind w:left="300" w:hanging="300"/>
      </w:pPr>
      <w:r>
        <w:t>У каждой звезды есть свое «имя», при этом, по мнению древних, особенная функция (</w:t>
      </w:r>
      <w:r w:rsidRPr="009C15BB">
        <w:rPr>
          <w:lang w:val="de-DE"/>
        </w:rPr>
        <w:t>Kimchi</w:t>
      </w:r>
      <w:r>
        <w:t>). Бог создал звезды, чтобы они действовали - и притом не в последнюю очередь для человека. В разн</w:t>
      </w:r>
      <w:r>
        <w:t>о</w:t>
      </w:r>
      <w:r>
        <w:t>образии небесных тел и их констелляции и мы всё еще видим ук</w:t>
      </w:r>
      <w:r>
        <w:t>а</w:t>
      </w:r>
      <w:r>
        <w:t>зание на Божье величие (Пс.146,5; Быт.15,5) (</w:t>
      </w:r>
      <w:r w:rsidRPr="009C15BB">
        <w:rPr>
          <w:lang w:val="de-DE"/>
        </w:rPr>
        <w:t>Gradwohl</w:t>
      </w:r>
      <w:r>
        <w:t>).</w:t>
      </w:r>
    </w:p>
    <w:p w:rsidR="004F5EC3" w:rsidRDefault="004F5EC3" w:rsidP="004F5EC3">
      <w:pPr>
        <w:numPr>
          <w:ilvl w:val="0"/>
          <w:numId w:val="50"/>
        </w:numPr>
        <w:tabs>
          <w:tab w:val="clear" w:pos="775"/>
          <w:tab w:val="num" w:pos="300"/>
        </w:tabs>
        <w:ind w:left="300" w:hanging="300"/>
      </w:pPr>
      <w:r>
        <w:t>То, насколько от творения – Своего творения – отличается создающий, но несотворенный Бог, показывает взгляд на «высоту» звез</w:t>
      </w:r>
      <w:r>
        <w:t>д</w:t>
      </w:r>
      <w:r>
        <w:t>ного неба (26) (</w:t>
      </w:r>
      <w:r w:rsidRPr="009C15BB">
        <w:rPr>
          <w:lang w:val="de-DE"/>
        </w:rPr>
        <w:t>Gradwohl</w:t>
      </w:r>
      <w:r>
        <w:t>).</w:t>
      </w:r>
    </w:p>
    <w:p w:rsidR="004F5EC3" w:rsidRDefault="004F5EC3" w:rsidP="004F5EC3">
      <w:pPr>
        <w:numPr>
          <w:ilvl w:val="0"/>
          <w:numId w:val="50"/>
        </w:numPr>
        <w:tabs>
          <w:tab w:val="clear" w:pos="775"/>
          <w:tab w:val="num" w:pos="300"/>
        </w:tabs>
        <w:ind w:left="300" w:hanging="300"/>
      </w:pPr>
      <w:r>
        <w:t>«Сотворить» (26) – это тот же самый глагол, который употреблен в Быт.1,1. У творения есть причина, и эта причина заключается в Б</w:t>
      </w:r>
      <w:r>
        <w:t>о</w:t>
      </w:r>
      <w:r>
        <w:t>ге (</w:t>
      </w:r>
      <w:r w:rsidRPr="009C15BB">
        <w:rPr>
          <w:lang w:val="de-DE"/>
        </w:rPr>
        <w:t>Gradwohl</w:t>
      </w:r>
      <w:r>
        <w:t>).</w:t>
      </w:r>
    </w:p>
    <w:p w:rsidR="004F5EC3" w:rsidRDefault="004F5EC3" w:rsidP="004F5EC3">
      <w:pPr>
        <w:numPr>
          <w:ilvl w:val="0"/>
          <w:numId w:val="50"/>
        </w:numPr>
        <w:tabs>
          <w:tab w:val="clear" w:pos="775"/>
          <w:tab w:val="num" w:pos="300"/>
        </w:tabs>
        <w:ind w:left="300" w:hanging="300"/>
      </w:pPr>
      <w:r>
        <w:t>Суть язычества состоит в том, что творение возвышается до положения Бога (Рим.1,21.23) (</w:t>
      </w:r>
      <w:r w:rsidRPr="009C15BB">
        <w:rPr>
          <w:lang w:val="de-DE"/>
        </w:rPr>
        <w:t>Voigt</w:t>
      </w:r>
      <w:r>
        <w:t>).</w:t>
      </w:r>
    </w:p>
    <w:p w:rsidR="004F5EC3" w:rsidRDefault="004F5EC3" w:rsidP="004F5EC3">
      <w:pPr>
        <w:numPr>
          <w:ilvl w:val="0"/>
          <w:numId w:val="50"/>
        </w:numPr>
        <w:tabs>
          <w:tab w:val="clear" w:pos="775"/>
          <w:tab w:val="num" w:pos="300"/>
        </w:tabs>
        <w:ind w:left="300" w:hanging="300"/>
      </w:pPr>
      <w:r>
        <w:t>Бог – это никогда не успокаивающийся Творец во всех Своих творениях, и ни одно из них Он не оставляет в покое. … «Могущество» должно означать: действующая сила и непрерывная деятельность, твор</w:t>
      </w:r>
      <w:r>
        <w:t>я</w:t>
      </w:r>
      <w:r>
        <w:t>щая беспрестанно (</w:t>
      </w:r>
      <w:r w:rsidRPr="009C15BB">
        <w:rPr>
          <w:lang w:val="de-DE"/>
        </w:rPr>
        <w:t>Voigt</w:t>
      </w:r>
      <w:r>
        <w:t xml:space="preserve"> цитирует Лютера).</w:t>
      </w:r>
    </w:p>
    <w:p w:rsidR="004F5EC3" w:rsidRDefault="004F5EC3" w:rsidP="004F5EC3">
      <w:pPr>
        <w:numPr>
          <w:ilvl w:val="0"/>
          <w:numId w:val="50"/>
        </w:numPr>
        <w:tabs>
          <w:tab w:val="clear" w:pos="775"/>
          <w:tab w:val="num" w:pos="300"/>
        </w:tabs>
        <w:ind w:left="300" w:hanging="300"/>
      </w:pPr>
      <w:r>
        <w:t>Несмотря на господство Бога в космосе, человек может чувствовать себя одиноко и потерянно. Разве Бог не оставляет его одного, разве Он не проходит мимо него, не обращая на него внимание? В стихе 27 общество говорит о своей нужде. Они считают, что Бог не смо</w:t>
      </w:r>
      <w:r>
        <w:t>т</w:t>
      </w:r>
      <w:r>
        <w:t>рит на них, Он, словно, слишком сильно занят макрокосмосом, чтобы иметь время для микромиров. Для людей, потерявших терпение, изгнание могло длиться уже слишком долго. … Сетующими овладевает чувство изоляции и одиночества (Иов 3,20.23) (</w:t>
      </w:r>
      <w:r w:rsidRPr="009C15BB">
        <w:rPr>
          <w:lang w:val="de-DE"/>
        </w:rPr>
        <w:t>Gra</w:t>
      </w:r>
      <w:r w:rsidRPr="009C15BB">
        <w:rPr>
          <w:lang w:val="de-DE"/>
        </w:rPr>
        <w:t>d</w:t>
      </w:r>
      <w:r w:rsidRPr="009C15BB">
        <w:rPr>
          <w:lang w:val="de-DE"/>
        </w:rPr>
        <w:t>wohl</w:t>
      </w:r>
      <w:r>
        <w:t>).</w:t>
      </w:r>
    </w:p>
    <w:p w:rsidR="004F5EC3" w:rsidRDefault="004F5EC3" w:rsidP="004F5EC3">
      <w:pPr>
        <w:numPr>
          <w:ilvl w:val="0"/>
          <w:numId w:val="50"/>
        </w:numPr>
        <w:tabs>
          <w:tab w:val="clear" w:pos="775"/>
          <w:tab w:val="num" w:pos="300"/>
        </w:tabs>
        <w:ind w:left="300" w:hanging="300"/>
      </w:pPr>
      <w:r>
        <w:t>Бог скрывает, прячет Свое лицо, так чтобы Его взгляд больше не попадал на землю, на людей. … Забывает ли Бог страдающего, страдающего неповинно? … Но Бог лишь притворяется глухим, в действительности Он не глух (</w:t>
      </w:r>
      <w:r w:rsidRPr="009C15BB">
        <w:rPr>
          <w:lang w:val="de-DE"/>
        </w:rPr>
        <w:t>Gradwohl</w:t>
      </w:r>
      <w:r>
        <w:t>).</w:t>
      </w:r>
    </w:p>
    <w:p w:rsidR="004F5EC3" w:rsidRDefault="004F5EC3" w:rsidP="004F5EC3">
      <w:pPr>
        <w:numPr>
          <w:ilvl w:val="0"/>
          <w:numId w:val="50"/>
        </w:numPr>
        <w:tabs>
          <w:tab w:val="clear" w:pos="775"/>
          <w:tab w:val="num" w:pos="300"/>
        </w:tabs>
        <w:ind w:left="300" w:hanging="300"/>
      </w:pPr>
      <w:r>
        <w:lastRenderedPageBreak/>
        <w:t>Мудрецы Израиля говорили о молчании Бога, как об историческом факте, но не о Его отсутствии. Он, Который молчит, может называться так лишь потому, что Он здесь (</w:t>
      </w:r>
      <w:r w:rsidRPr="009C15BB">
        <w:rPr>
          <w:lang w:val="de-DE"/>
        </w:rPr>
        <w:t>Gradwohl</w:t>
      </w:r>
      <w:r>
        <w:t xml:space="preserve"> цитирует </w:t>
      </w:r>
      <w:r w:rsidRPr="009C15BB">
        <w:rPr>
          <w:lang w:val="de-DE"/>
        </w:rPr>
        <w:t>Be</w:t>
      </w:r>
      <w:r w:rsidRPr="009C15BB">
        <w:rPr>
          <w:lang w:val="de-DE"/>
        </w:rPr>
        <w:t>r</w:t>
      </w:r>
      <w:r w:rsidRPr="009C15BB">
        <w:rPr>
          <w:lang w:val="de-DE"/>
        </w:rPr>
        <w:t>kovits</w:t>
      </w:r>
      <w:r>
        <w:t>).</w:t>
      </w:r>
    </w:p>
    <w:p w:rsidR="004F5EC3" w:rsidRDefault="004F5EC3" w:rsidP="004F5EC3">
      <w:pPr>
        <w:numPr>
          <w:ilvl w:val="0"/>
          <w:numId w:val="50"/>
        </w:numPr>
        <w:tabs>
          <w:tab w:val="clear" w:pos="775"/>
          <w:tab w:val="num" w:pos="300"/>
        </w:tabs>
        <w:ind w:left="300" w:hanging="300"/>
      </w:pPr>
      <w:r>
        <w:t xml:space="preserve">Для людей в Вавилоне, чувствующих себя не замечаемыми, забытыми, оставленными, это означает то, что они должны рассчитывать на Бога, Который вовсе не удалился от дел, но возобновляет историю со Своим народом, вообще со всем миром. … Это также и тем более имеет силу в сфере того, что мы называем историей спасения (43,19). Поэтому и проповедуется новое (42,9; ср. с 41,22-23; 44,7). </w:t>
      </w:r>
      <w:r>
        <w:rPr>
          <w:b/>
        </w:rPr>
        <w:t xml:space="preserve">Божья община должна иметь будущее </w:t>
      </w:r>
      <w:r>
        <w:t>(</w:t>
      </w:r>
      <w:r w:rsidRPr="009C15BB">
        <w:rPr>
          <w:lang w:val="de-DE"/>
        </w:rPr>
        <w:t>Voigt</w:t>
      </w:r>
      <w:r>
        <w:t>).</w:t>
      </w:r>
    </w:p>
    <w:p w:rsidR="004F5EC3" w:rsidRDefault="004F5EC3" w:rsidP="004F5EC3">
      <w:pPr>
        <w:numPr>
          <w:ilvl w:val="0"/>
          <w:numId w:val="50"/>
        </w:numPr>
        <w:tabs>
          <w:tab w:val="clear" w:pos="775"/>
          <w:tab w:val="num" w:pos="300"/>
        </w:tabs>
        <w:ind w:left="300" w:hanging="300"/>
      </w:pPr>
      <w:r>
        <w:t>Божий ответ начинается с убедительного выражения «разве ты не?» (евр. «</w:t>
      </w:r>
      <w:r w:rsidRPr="009C15BB">
        <w:rPr>
          <w:lang w:val="de-DE"/>
        </w:rPr>
        <w:t>halo</w:t>
      </w:r>
      <w:r>
        <w:t>») (28) (</w:t>
      </w:r>
      <w:r w:rsidRPr="009C15BB">
        <w:rPr>
          <w:lang w:val="de-DE"/>
        </w:rPr>
        <w:t>Gradwohl</w:t>
      </w:r>
      <w:r>
        <w:t>).</w:t>
      </w:r>
    </w:p>
    <w:p w:rsidR="004F5EC3" w:rsidRDefault="004F5EC3" w:rsidP="004F5EC3">
      <w:pPr>
        <w:numPr>
          <w:ilvl w:val="0"/>
          <w:numId w:val="50"/>
        </w:numPr>
        <w:tabs>
          <w:tab w:val="clear" w:pos="775"/>
          <w:tab w:val="num" w:pos="300"/>
        </w:tabs>
        <w:ind w:left="300" w:hanging="300"/>
      </w:pPr>
      <w:r>
        <w:rPr>
          <w:b/>
        </w:rPr>
        <w:t xml:space="preserve">Его прежняя сила – это Его сегодняшняя сила! </w:t>
      </w:r>
      <w:r>
        <w:t>(</w:t>
      </w:r>
      <w:r w:rsidRPr="009C15BB">
        <w:rPr>
          <w:lang w:val="de-DE"/>
        </w:rPr>
        <w:t>Gradwohl</w:t>
      </w:r>
      <w:r>
        <w:t>)</w:t>
      </w:r>
    </w:p>
    <w:p w:rsidR="004F5EC3" w:rsidRDefault="004F5EC3" w:rsidP="004F5EC3">
      <w:pPr>
        <w:numPr>
          <w:ilvl w:val="0"/>
          <w:numId w:val="50"/>
        </w:numPr>
        <w:tabs>
          <w:tab w:val="clear" w:pos="775"/>
          <w:tab w:val="num" w:pos="300"/>
        </w:tabs>
        <w:ind w:left="300" w:hanging="300"/>
      </w:pPr>
      <w:r>
        <w:t>То, что Бог возвратил Себе утраченный Им мир, открывает миру новое будущее. Иисус Христос – «Первенец»; того, что произошло с Ним, когда Бог воскресил Его из мертвых, можем ожидать и мы. … Не устающий Бог не закончил то, что имеет место сейчас. Он создаст новое, что уже не будет подлежать тлению. Поэтому Его люди – тогда и с</w:t>
      </w:r>
      <w:r>
        <w:t>е</w:t>
      </w:r>
      <w:r>
        <w:t>годня – всегда имеют перед собой лучшее (</w:t>
      </w:r>
      <w:r w:rsidRPr="009C15BB">
        <w:rPr>
          <w:lang w:val="de-DE"/>
        </w:rPr>
        <w:t>Voigt</w:t>
      </w:r>
      <w:r>
        <w:t>).</w:t>
      </w:r>
    </w:p>
    <w:p w:rsidR="004F5EC3" w:rsidRDefault="004F5EC3" w:rsidP="004F5EC3">
      <w:pPr>
        <w:numPr>
          <w:ilvl w:val="0"/>
          <w:numId w:val="50"/>
        </w:numPr>
        <w:tabs>
          <w:tab w:val="clear" w:pos="775"/>
          <w:tab w:val="num" w:pos="300"/>
        </w:tabs>
        <w:ind w:left="300" w:hanging="300"/>
      </w:pPr>
      <w:r>
        <w:t>Неисчерпаемая живость Бога не должна остаться Его преимуществом. Он отдает что-то от нее нам, стало быть, делает отчаявшихся и изнуренных людей вновь способными на жизнь и действия, пр</w:t>
      </w:r>
      <w:r>
        <w:t>о</w:t>
      </w:r>
      <w:r>
        <w:t>буждает жизнерадостность и надежду (</w:t>
      </w:r>
      <w:r w:rsidRPr="009C15BB">
        <w:rPr>
          <w:lang w:val="de-DE"/>
        </w:rPr>
        <w:t>Voigt</w:t>
      </w:r>
      <w:r>
        <w:t>).</w:t>
      </w:r>
    </w:p>
    <w:p w:rsidR="004F5EC3" w:rsidRDefault="004F5EC3" w:rsidP="004F5EC3">
      <w:pPr>
        <w:numPr>
          <w:ilvl w:val="0"/>
          <w:numId w:val="50"/>
        </w:numPr>
        <w:tabs>
          <w:tab w:val="clear" w:pos="775"/>
          <w:tab w:val="num" w:pos="300"/>
        </w:tabs>
        <w:ind w:left="300" w:hanging="300"/>
      </w:pPr>
      <w:r>
        <w:t>Несомненно, в наших общинах мы имеем дело с немалым числом физически истощенных и переутомленных людей. Процесс старения остановить невозможно. … Но утомленными и усталыми нередко являются и молодые люди. Наша претенциозная цивилизова</w:t>
      </w:r>
      <w:r>
        <w:t>н</w:t>
      </w:r>
      <w:r>
        <w:t>ная жизнь является причиной большой траты сил. Нам следовало бы научиться находить среди притязаний и издержек хорошее эк</w:t>
      </w:r>
      <w:r>
        <w:t>о</w:t>
      </w:r>
      <w:r>
        <w:t>номическое равновесие (</w:t>
      </w:r>
      <w:r w:rsidRPr="009C15BB">
        <w:rPr>
          <w:lang w:val="de-DE"/>
        </w:rPr>
        <w:t>Voigt</w:t>
      </w:r>
      <w:r>
        <w:t>).</w:t>
      </w:r>
    </w:p>
    <w:p w:rsidR="004F5EC3" w:rsidRDefault="004F5EC3" w:rsidP="004F5EC3">
      <w:pPr>
        <w:numPr>
          <w:ilvl w:val="0"/>
          <w:numId w:val="50"/>
        </w:numPr>
        <w:tabs>
          <w:tab w:val="clear" w:pos="775"/>
          <w:tab w:val="num" w:pos="300"/>
        </w:tabs>
        <w:ind w:left="300" w:hanging="300"/>
      </w:pPr>
      <w:r>
        <w:t xml:space="preserve">Вся наша жизнь – включая мировые энергии – окружена благосклонностью Бога-Творца. Чудесное, ободряющее открытие: </w:t>
      </w:r>
      <w:r>
        <w:rPr>
          <w:b/>
        </w:rPr>
        <w:t xml:space="preserve">Бог хочет, чтобы я существовал! Я могу жить и трудиться, потому что Бог – удивительным образом – мне радуется! </w:t>
      </w:r>
      <w:r>
        <w:t>(</w:t>
      </w:r>
      <w:r w:rsidRPr="009C15BB">
        <w:rPr>
          <w:lang w:val="de-DE"/>
        </w:rPr>
        <w:t>Voigt</w:t>
      </w:r>
      <w:r>
        <w:t>)</w:t>
      </w:r>
    </w:p>
    <w:p w:rsidR="004F5EC3" w:rsidRDefault="004F5EC3" w:rsidP="004F5EC3">
      <w:pPr>
        <w:numPr>
          <w:ilvl w:val="0"/>
          <w:numId w:val="50"/>
        </w:numPr>
        <w:tabs>
          <w:tab w:val="clear" w:pos="775"/>
          <w:tab w:val="num" w:pos="300"/>
        </w:tabs>
        <w:ind w:left="300" w:hanging="300"/>
      </w:pPr>
      <w:r>
        <w:t>Бог причастен ко всему; Он определил мне время и место, пост</w:t>
      </w:r>
      <w:r>
        <w:t>а</w:t>
      </w:r>
      <w:r>
        <w:t>вил рядом со мной людей моего окружения и дал им задачи, пожалуй, закрывал передо мной некоторые двери, но вновь и вновь о</w:t>
      </w:r>
      <w:r>
        <w:t>т</w:t>
      </w:r>
      <w:r>
        <w:t>крывал другие (</w:t>
      </w:r>
      <w:r w:rsidRPr="009C15BB">
        <w:rPr>
          <w:lang w:val="de-DE"/>
        </w:rPr>
        <w:t>Voigt</w:t>
      </w:r>
      <w:r>
        <w:t>).</w:t>
      </w:r>
    </w:p>
    <w:p w:rsidR="004F5EC3" w:rsidRDefault="004F5EC3" w:rsidP="004F5EC3">
      <w:pPr>
        <w:numPr>
          <w:ilvl w:val="0"/>
          <w:numId w:val="50"/>
        </w:numPr>
        <w:tabs>
          <w:tab w:val="clear" w:pos="775"/>
          <w:tab w:val="num" w:pos="300"/>
        </w:tabs>
        <w:ind w:left="300" w:hanging="300"/>
      </w:pPr>
      <w:r>
        <w:t>Я живу под Его ободряющим «да». Это «да» я, стало быть, не должен развивать из самого себя; оно также основывается не на благ</w:t>
      </w:r>
      <w:r>
        <w:t>о</w:t>
      </w:r>
      <w:r>
        <w:t>приятности моих замыслов, даров, переживаний и шансов, но на «внешнем» Слове и воле Бога-Творца (</w:t>
      </w:r>
      <w:r w:rsidRPr="009C15BB">
        <w:rPr>
          <w:lang w:val="de-DE"/>
        </w:rPr>
        <w:t>Voigt</w:t>
      </w:r>
      <w:r>
        <w:t>).</w:t>
      </w:r>
    </w:p>
    <w:p w:rsidR="004F5EC3" w:rsidRDefault="004F5EC3" w:rsidP="004F5EC3">
      <w:pPr>
        <w:numPr>
          <w:ilvl w:val="0"/>
          <w:numId w:val="50"/>
        </w:numPr>
        <w:tabs>
          <w:tab w:val="clear" w:pos="775"/>
          <w:tab w:val="num" w:pos="300"/>
        </w:tabs>
        <w:ind w:left="300" w:hanging="300"/>
      </w:pPr>
      <w:r>
        <w:t>Приток силы обещан тем, кто «надеется на Господа», кто, следовательно, должен еще чего-то от Него ожидать (</w:t>
      </w:r>
      <w:r w:rsidRPr="009C15BB">
        <w:rPr>
          <w:lang w:val="de-DE"/>
        </w:rPr>
        <w:t>Voigt</w:t>
      </w:r>
      <w:r>
        <w:t>).</w:t>
      </w:r>
    </w:p>
    <w:p w:rsidR="004F5EC3" w:rsidRDefault="004F5EC3" w:rsidP="004F5EC3">
      <w:pPr>
        <w:numPr>
          <w:ilvl w:val="0"/>
          <w:numId w:val="50"/>
        </w:numPr>
        <w:tabs>
          <w:tab w:val="clear" w:pos="775"/>
          <w:tab w:val="num" w:pos="300"/>
        </w:tabs>
        <w:ind w:left="300" w:hanging="300"/>
      </w:pPr>
      <w:r>
        <w:lastRenderedPageBreak/>
        <w:t>Меня делает сильным не то, что я искусственно произвожу в себе определенную позицию ожидания. Меня ободряет то, что действительно мне предстоит. Для изгнанных это было обещанное Богом возвращение. … Для нашей ситуации мы можем расширить пон</w:t>
      </w:r>
      <w:r>
        <w:t>и</w:t>
      </w:r>
      <w:r>
        <w:t>мание Божьего обетования (</w:t>
      </w:r>
      <w:r w:rsidRPr="009C15BB">
        <w:rPr>
          <w:lang w:val="de-DE"/>
        </w:rPr>
        <w:t>Voigt</w:t>
      </w:r>
      <w:r>
        <w:t>).</w:t>
      </w:r>
    </w:p>
    <w:p w:rsidR="004F5EC3" w:rsidRDefault="004F5EC3" w:rsidP="004F5EC3">
      <w:pPr>
        <w:numPr>
          <w:ilvl w:val="0"/>
          <w:numId w:val="50"/>
        </w:numPr>
        <w:tabs>
          <w:tab w:val="clear" w:pos="775"/>
          <w:tab w:val="num" w:pos="300"/>
        </w:tabs>
        <w:ind w:left="300" w:hanging="300"/>
      </w:pPr>
      <w:r>
        <w:t xml:space="preserve">Наша усталость и парализующее уныние – нередко отражающиеся на осанке и выражении лица – по большей части, пожалуй, приходят оттого, что мы вообще не знаем и не размышляем о том, </w:t>
      </w:r>
      <w:r>
        <w:rPr>
          <w:b/>
        </w:rPr>
        <w:t xml:space="preserve">что нам предстоит </w:t>
      </w:r>
      <w:r>
        <w:t>(</w:t>
      </w:r>
      <w:r w:rsidRPr="009C15BB">
        <w:rPr>
          <w:lang w:val="de-DE"/>
        </w:rPr>
        <w:t>Voigt</w:t>
      </w:r>
      <w:r>
        <w:t>).</w:t>
      </w:r>
    </w:p>
    <w:p w:rsidR="004F5EC3" w:rsidRDefault="004F5EC3" w:rsidP="004F5EC3">
      <w:pPr>
        <w:numPr>
          <w:ilvl w:val="0"/>
          <w:numId w:val="50"/>
        </w:numPr>
        <w:tabs>
          <w:tab w:val="clear" w:pos="775"/>
          <w:tab w:val="num" w:pos="300"/>
        </w:tabs>
        <w:ind w:left="300" w:hanging="300"/>
      </w:pPr>
      <w:r>
        <w:t xml:space="preserve">Кого, если он от этого страдает, не мучит артроз, слабое сердце или неудержимо растущий рак? Но всё-таки не стоит забывать о том, что мы живем на горизонте воскресения. </w:t>
      </w:r>
    </w:p>
    <w:p w:rsidR="004F5EC3" w:rsidRDefault="004F5EC3" w:rsidP="004F5EC3">
      <w:pPr>
        <w:numPr>
          <w:ilvl w:val="0"/>
          <w:numId w:val="50"/>
        </w:numPr>
        <w:tabs>
          <w:tab w:val="clear" w:pos="775"/>
          <w:tab w:val="num" w:pos="300"/>
        </w:tabs>
        <w:ind w:left="300" w:hanging="300"/>
      </w:pPr>
      <w:r>
        <w:rPr>
          <w:b/>
        </w:rPr>
        <w:t xml:space="preserve">Альпинист </w:t>
      </w:r>
      <w:r>
        <w:t xml:space="preserve">поднимался на отвесный склон горы </w:t>
      </w:r>
      <w:r>
        <w:rPr>
          <w:b/>
        </w:rPr>
        <w:t xml:space="preserve">в высокогорной области </w:t>
      </w:r>
      <w:r>
        <w:t>часами – серпантин за серпантином – но затем настает момент, когда он достигает вершины, и открывается простор ландшафта, который доныне скрывала от него гора. Воскресение Хр</w:t>
      </w:r>
      <w:r>
        <w:t>и</w:t>
      </w:r>
      <w:r>
        <w:t>ста открывает нам новый горизонт (</w:t>
      </w:r>
      <w:r w:rsidRPr="009C15BB">
        <w:rPr>
          <w:lang w:val="de-DE"/>
        </w:rPr>
        <w:t>Voigt</w:t>
      </w:r>
      <w:r>
        <w:t>).</w:t>
      </w:r>
    </w:p>
    <w:p w:rsidR="004F5EC3" w:rsidRDefault="004F5EC3" w:rsidP="004F5EC3">
      <w:pPr>
        <w:numPr>
          <w:ilvl w:val="0"/>
          <w:numId w:val="50"/>
        </w:numPr>
        <w:tabs>
          <w:tab w:val="clear" w:pos="775"/>
          <w:tab w:val="num" w:pos="300"/>
        </w:tabs>
        <w:ind w:left="300" w:hanging="300"/>
      </w:pPr>
      <w:r>
        <w:t>Воскресение Христа открывает нам новый горизонт. Там, где это понято и принято, внешний человек может слабеть, но внутренний обновляется со дня на день (2 Кор.4,16) (</w:t>
      </w:r>
      <w:r w:rsidRPr="009C15BB">
        <w:rPr>
          <w:lang w:val="de-DE"/>
        </w:rPr>
        <w:t>Voigt</w:t>
      </w:r>
      <w:r>
        <w:t>).</w:t>
      </w:r>
    </w:p>
    <w:p w:rsidR="004F5EC3" w:rsidRDefault="004F5EC3" w:rsidP="004F5EC3">
      <w:pPr>
        <w:numPr>
          <w:ilvl w:val="0"/>
          <w:numId w:val="50"/>
        </w:numPr>
        <w:tabs>
          <w:tab w:val="clear" w:pos="775"/>
          <w:tab w:val="num" w:pos="300"/>
        </w:tabs>
        <w:ind w:left="300" w:hanging="300"/>
      </w:pPr>
      <w:r>
        <w:t>Еврейское слово «надеяться» имеет какое-то отношение к слову «канат, веревка». Надежда нас «тянет» (</w:t>
      </w:r>
      <w:r w:rsidRPr="009C15BB">
        <w:rPr>
          <w:lang w:val="de-DE"/>
        </w:rPr>
        <w:t>Voigt</w:t>
      </w:r>
      <w:r>
        <w:t>).</w:t>
      </w:r>
    </w:p>
    <w:p w:rsidR="004F5EC3" w:rsidRDefault="004F5EC3" w:rsidP="004F5EC3">
      <w:pPr>
        <w:numPr>
          <w:ilvl w:val="0"/>
          <w:numId w:val="50"/>
        </w:numPr>
        <w:tabs>
          <w:tab w:val="clear" w:pos="775"/>
          <w:tab w:val="num" w:pos="300"/>
        </w:tabs>
        <w:ind w:left="300" w:hanging="300"/>
      </w:pPr>
      <w:r>
        <w:t>У надеющихся людей «вырастут крылья» (31), они станут «окрыленными» людьми (</w:t>
      </w:r>
      <w:r w:rsidRPr="009C15BB">
        <w:rPr>
          <w:lang w:val="de-DE"/>
        </w:rPr>
        <w:t>Voigt</w:t>
      </w:r>
      <w:r>
        <w:t>).</w:t>
      </w:r>
    </w:p>
    <w:p w:rsidR="004F5EC3" w:rsidRDefault="004F5EC3" w:rsidP="004F5EC3">
      <w:pPr>
        <w:numPr>
          <w:ilvl w:val="0"/>
          <w:numId w:val="50"/>
        </w:numPr>
        <w:tabs>
          <w:tab w:val="clear" w:pos="775"/>
          <w:tab w:val="num" w:pos="300"/>
        </w:tabs>
        <w:ind w:left="300" w:hanging="300"/>
      </w:pPr>
      <w:r>
        <w:t>Что бы мы ни получили из Божьих рук, тем истинным, что Он должен дать, является Он Сам. А с дарящим нам Себя во Христе Богом нам подарено всё (Рим.8,32) (</w:t>
      </w:r>
      <w:r w:rsidRPr="009C15BB">
        <w:rPr>
          <w:lang w:val="de-DE"/>
        </w:rPr>
        <w:t>Voigt</w:t>
      </w:r>
      <w:r>
        <w:t>).</w:t>
      </w:r>
    </w:p>
    <w:p w:rsidR="004F5EC3" w:rsidRDefault="004F5EC3" w:rsidP="004F5EC3">
      <w:pPr>
        <w:numPr>
          <w:ilvl w:val="0"/>
          <w:numId w:val="50"/>
        </w:numPr>
        <w:tabs>
          <w:tab w:val="clear" w:pos="775"/>
          <w:tab w:val="num" w:pos="300"/>
        </w:tabs>
        <w:ind w:left="300" w:hanging="300"/>
      </w:pPr>
      <w:r>
        <w:t>Логика текста ясно показывает: крепость и воодушевление, неистощимость, вообще несокрушимость людей, одаренных Божьей силой, в конце концов, состоит в том, что Бог отдает Своё личное, стало быть, Самого Себя. «</w:t>
      </w:r>
      <w:r>
        <w:rPr>
          <w:b/>
        </w:rPr>
        <w:t>Он</w:t>
      </w:r>
      <w:r>
        <w:t xml:space="preserve"> не утомляется и не изнемогает» - «надеющиеся на </w:t>
      </w:r>
      <w:r>
        <w:rPr>
          <w:b/>
        </w:rPr>
        <w:t>Него</w:t>
      </w:r>
      <w:r>
        <w:t xml:space="preserve"> обновятся в силе» (</w:t>
      </w:r>
      <w:r w:rsidRPr="009C15BB">
        <w:rPr>
          <w:lang w:val="de-DE"/>
        </w:rPr>
        <w:t>Voigt</w:t>
      </w:r>
      <w:r>
        <w:t>).</w:t>
      </w:r>
    </w:p>
    <w:p w:rsidR="004F5EC3" w:rsidRDefault="004F5EC3" w:rsidP="004F5EC3">
      <w:pPr>
        <w:numPr>
          <w:ilvl w:val="0"/>
          <w:numId w:val="50"/>
        </w:numPr>
        <w:tabs>
          <w:tab w:val="clear" w:pos="775"/>
          <w:tab w:val="num" w:pos="300"/>
        </w:tabs>
        <w:ind w:left="300" w:hanging="300"/>
      </w:pPr>
      <w:r>
        <w:t>Как, в известной степени, «рожденные заново» (название воскресенья), мы вспоминаем о крещении. – «Во мне живет Христос» (Гал.2,20) (</w:t>
      </w:r>
      <w:r w:rsidRPr="009C15BB">
        <w:rPr>
          <w:lang w:val="de-DE"/>
        </w:rPr>
        <w:t>Voigt</w:t>
      </w:r>
      <w:r>
        <w:t>).</w:t>
      </w:r>
    </w:p>
    <w:p w:rsidR="004F5EC3" w:rsidRDefault="004F5EC3" w:rsidP="004F5EC3">
      <w:pPr>
        <w:numPr>
          <w:ilvl w:val="0"/>
          <w:numId w:val="50"/>
        </w:numPr>
        <w:tabs>
          <w:tab w:val="clear" w:pos="775"/>
          <w:tab w:val="num" w:pos="300"/>
        </w:tabs>
        <w:ind w:left="300" w:hanging="300"/>
      </w:pPr>
      <w:r>
        <w:t>Нас не призывают мобилизовать имеющиеся в нас силы и безжалостно подгонять самих себя, но нас ободряют «надеяться на Го</w:t>
      </w:r>
      <w:r>
        <w:t>с</w:t>
      </w:r>
      <w:r>
        <w:t>пода» (31), следовательно, ожидать Его с надеждой и серьезно рассчитывать на Его пришествие и действие (</w:t>
      </w:r>
      <w:r w:rsidRPr="009C15BB">
        <w:rPr>
          <w:lang w:val="de-DE"/>
        </w:rPr>
        <w:t>Voigt</w:t>
      </w:r>
      <w:r>
        <w:t>).</w:t>
      </w:r>
    </w:p>
    <w:p w:rsidR="004F5EC3" w:rsidRDefault="004F5EC3" w:rsidP="004F5EC3">
      <w:pPr>
        <w:numPr>
          <w:ilvl w:val="0"/>
          <w:numId w:val="50"/>
        </w:numPr>
        <w:tabs>
          <w:tab w:val="clear" w:pos="775"/>
          <w:tab w:val="num" w:pos="300"/>
        </w:tabs>
        <w:ind w:left="300" w:hanging="300"/>
      </w:pPr>
      <w:r>
        <w:t>«Прах в чаше весов» (Быт.3,19; Ис.40,12), как единственное из всех живых существ, догадывается о величине своего Творца (</w:t>
      </w:r>
      <w:r w:rsidRPr="009C15BB">
        <w:rPr>
          <w:lang w:val="de-DE"/>
        </w:rPr>
        <w:t>Gradwohl</w:t>
      </w:r>
      <w:r>
        <w:t>).</w:t>
      </w:r>
    </w:p>
    <w:p w:rsidR="004F5EC3" w:rsidRDefault="004F5EC3" w:rsidP="004F5EC3">
      <w:pPr>
        <w:numPr>
          <w:ilvl w:val="0"/>
          <w:numId w:val="50"/>
        </w:numPr>
        <w:tabs>
          <w:tab w:val="clear" w:pos="775"/>
          <w:tab w:val="num" w:pos="300"/>
        </w:tabs>
        <w:ind w:left="300" w:hanging="300"/>
      </w:pPr>
      <w:r>
        <w:t>«Бог» («Элохим», а это также означает «Судья» - Исх.22,8) ни в коей мере не походит на смертного человека. Симптомы усталости Им не овладевают (Иов 5,9; 9,10; Пс.146,5) (</w:t>
      </w:r>
      <w:r w:rsidRPr="009C15BB">
        <w:rPr>
          <w:lang w:val="de-DE"/>
        </w:rPr>
        <w:t>Gradwohl</w:t>
      </w:r>
      <w:r>
        <w:t>).</w:t>
      </w:r>
    </w:p>
    <w:p w:rsidR="004F5EC3" w:rsidRDefault="004F5EC3" w:rsidP="004F5EC3">
      <w:pPr>
        <w:numPr>
          <w:ilvl w:val="0"/>
          <w:numId w:val="50"/>
        </w:numPr>
        <w:tabs>
          <w:tab w:val="clear" w:pos="775"/>
          <w:tab w:val="num" w:pos="300"/>
        </w:tabs>
        <w:ind w:left="300" w:hanging="300"/>
      </w:pPr>
      <w:r>
        <w:rPr>
          <w:b/>
        </w:rPr>
        <w:lastRenderedPageBreak/>
        <w:t>Если «неисследимым является» даже «сердце царей» (При</w:t>
      </w:r>
      <w:r>
        <w:rPr>
          <w:b/>
        </w:rPr>
        <w:t>т</w:t>
      </w:r>
      <w:r>
        <w:rPr>
          <w:b/>
        </w:rPr>
        <w:t xml:space="preserve">чи 25,3), то тем более действия и планы Бога! </w:t>
      </w:r>
      <w:r>
        <w:t>(</w:t>
      </w:r>
      <w:r w:rsidRPr="009C15BB">
        <w:rPr>
          <w:lang w:val="de-DE"/>
        </w:rPr>
        <w:t>Gradwohl</w:t>
      </w:r>
      <w:r>
        <w:t>)</w:t>
      </w:r>
    </w:p>
    <w:p w:rsidR="004F5EC3" w:rsidRDefault="004F5EC3" w:rsidP="004F5EC3">
      <w:pPr>
        <w:numPr>
          <w:ilvl w:val="0"/>
          <w:numId w:val="50"/>
        </w:numPr>
        <w:tabs>
          <w:tab w:val="clear" w:pos="775"/>
          <w:tab w:val="num" w:pos="300"/>
        </w:tabs>
        <w:ind w:left="300" w:hanging="300"/>
      </w:pPr>
      <w:r>
        <w:t>Сомневающемуся и отчаивающемуся человеку (29) может показаться, что его путь сокрыт от Господа, в действительности никогда не устающий, непостижимый в Своей мудрости Бог дарит ему силу и крепость (</w:t>
      </w:r>
      <w:r w:rsidRPr="009C15BB">
        <w:rPr>
          <w:lang w:val="de-DE"/>
        </w:rPr>
        <w:t>Gradwohl</w:t>
      </w:r>
      <w:r>
        <w:t>).</w:t>
      </w:r>
    </w:p>
    <w:p w:rsidR="004F5EC3" w:rsidRDefault="004F5EC3" w:rsidP="004F5EC3">
      <w:pPr>
        <w:numPr>
          <w:ilvl w:val="0"/>
          <w:numId w:val="50"/>
        </w:numPr>
        <w:tabs>
          <w:tab w:val="clear" w:pos="775"/>
          <w:tab w:val="num" w:pos="300"/>
        </w:tabs>
        <w:ind w:left="300" w:hanging="300"/>
      </w:pPr>
      <w:r>
        <w:t>Надеющийся человек всегда и вопреки всему «обновляется в силе», обменивает использованную силу на свежую, как люди меняют одежду. Важна несокрушимая надежда (Пс.26,14) (</w:t>
      </w:r>
      <w:r w:rsidRPr="009C15BB">
        <w:rPr>
          <w:lang w:val="de-DE"/>
        </w:rPr>
        <w:t>Gradwohl</w:t>
      </w:r>
      <w:r>
        <w:t xml:space="preserve"> цит</w:t>
      </w:r>
      <w:r>
        <w:t>и</w:t>
      </w:r>
      <w:r>
        <w:t xml:space="preserve">рует </w:t>
      </w:r>
      <w:r w:rsidRPr="009C15BB">
        <w:rPr>
          <w:lang w:val="de-DE"/>
        </w:rPr>
        <w:t>Elieser</w:t>
      </w:r>
      <w:r>
        <w:t>).</w:t>
      </w:r>
    </w:p>
    <w:p w:rsidR="004F5EC3" w:rsidRDefault="004F5EC3" w:rsidP="004F5EC3">
      <w:pPr>
        <w:numPr>
          <w:ilvl w:val="0"/>
          <w:numId w:val="50"/>
        </w:numPr>
        <w:tabs>
          <w:tab w:val="clear" w:pos="775"/>
          <w:tab w:val="num" w:pos="300"/>
        </w:tabs>
        <w:ind w:left="300" w:hanging="300"/>
      </w:pPr>
      <w:r>
        <w:t>В высоком взлете, в «беге» и «хождении» (31) видно обновление силы прежде изнуренных. Кризис преодолен, Божья близость вновь обретена, «скрытый путь» (27) открыт, изгнанные знают, что они не погибнут (</w:t>
      </w:r>
      <w:r w:rsidRPr="009C15BB">
        <w:rPr>
          <w:lang w:val="de-DE"/>
        </w:rPr>
        <w:t>Gradwohl</w:t>
      </w:r>
      <w:r>
        <w:t>).</w:t>
      </w:r>
    </w:p>
    <w:p w:rsidR="004F5EC3" w:rsidRDefault="004F5EC3" w:rsidP="004F5EC3">
      <w:pPr>
        <w:numPr>
          <w:ilvl w:val="0"/>
          <w:numId w:val="50"/>
        </w:numPr>
        <w:tabs>
          <w:tab w:val="clear" w:pos="775"/>
          <w:tab w:val="num" w:pos="300"/>
        </w:tabs>
        <w:ind w:left="300" w:hanging="300"/>
      </w:pPr>
      <w:r>
        <w:t>Человек считает, что может понять всё, и всё-таки не понимает большую часть (</w:t>
      </w:r>
      <w:r w:rsidRPr="009C15BB">
        <w:rPr>
          <w:lang w:val="de-DE"/>
        </w:rPr>
        <w:t>Gradwohl</w:t>
      </w:r>
      <w:r>
        <w:t>).</w:t>
      </w:r>
    </w:p>
    <w:p w:rsidR="004F5EC3" w:rsidRDefault="004F5EC3" w:rsidP="004F5EC3">
      <w:pPr>
        <w:numPr>
          <w:ilvl w:val="0"/>
          <w:numId w:val="50"/>
        </w:numPr>
        <w:tabs>
          <w:tab w:val="clear" w:pos="775"/>
          <w:tab w:val="num" w:pos="300"/>
        </w:tabs>
        <w:ind w:left="300" w:hanging="300"/>
      </w:pPr>
      <w:r>
        <w:t>Даже если понимание Божьих путей повсюду остается закрытым – уже Моисей должен был признать, что «Божьи следы», т.е. Его действие в истории, мог видеть только он (Исх.33,23), – нет никаких причин отчаиваться (</w:t>
      </w:r>
      <w:r w:rsidRPr="009C15BB">
        <w:rPr>
          <w:lang w:val="de-DE"/>
        </w:rPr>
        <w:t>Gradwohl</w:t>
      </w:r>
      <w:r>
        <w:t>).</w:t>
      </w:r>
    </w:p>
    <w:p w:rsidR="004F5EC3" w:rsidRDefault="004F5EC3" w:rsidP="004F5EC3">
      <w:pPr>
        <w:numPr>
          <w:ilvl w:val="0"/>
          <w:numId w:val="50"/>
        </w:numPr>
        <w:tabs>
          <w:tab w:val="clear" w:pos="775"/>
          <w:tab w:val="num" w:pos="300"/>
        </w:tabs>
        <w:ind w:left="300" w:hanging="300"/>
      </w:pPr>
      <w:r>
        <w:rPr>
          <w:b/>
        </w:rPr>
        <w:t xml:space="preserve">Центральный пункт в нашем отрезке – это преодоление человеческой слабости силой «могущественного» Бога </w:t>
      </w:r>
      <w:r>
        <w:t>(</w:t>
      </w:r>
      <w:r w:rsidRPr="009C15BB">
        <w:rPr>
          <w:lang w:val="de-DE"/>
        </w:rPr>
        <w:t>Gra</w:t>
      </w:r>
      <w:r w:rsidRPr="009C15BB">
        <w:rPr>
          <w:lang w:val="de-DE"/>
        </w:rPr>
        <w:t>d</w:t>
      </w:r>
      <w:r w:rsidRPr="009C15BB">
        <w:rPr>
          <w:lang w:val="de-DE"/>
        </w:rPr>
        <w:t>wohl</w:t>
      </w:r>
      <w:r>
        <w:t>).</w:t>
      </w:r>
    </w:p>
    <w:p w:rsidR="004F5EC3" w:rsidRPr="006E72D7" w:rsidRDefault="004F5EC3" w:rsidP="004F5EC3">
      <w:pPr>
        <w:numPr>
          <w:ilvl w:val="0"/>
          <w:numId w:val="50"/>
        </w:numPr>
        <w:tabs>
          <w:tab w:val="clear" w:pos="775"/>
          <w:tab w:val="num" w:pos="300"/>
        </w:tabs>
        <w:ind w:left="300" w:hanging="300"/>
      </w:pPr>
      <w:r>
        <w:t>Человек обладает «силой», если ее ему дает Бог, иначе он является слабым, утомленным и усталым. Однако силу он находит тогда, когда «надеется» на Бога (31) и доверяет Ему (</w:t>
      </w:r>
      <w:r w:rsidRPr="009C15BB">
        <w:rPr>
          <w:lang w:val="de-DE"/>
        </w:rPr>
        <w:t>Gradwohl</w:t>
      </w:r>
      <w:r>
        <w:t>).</w:t>
      </w:r>
    </w:p>
    <w:p w:rsidR="005602D3" w:rsidRPr="00CB543B" w:rsidRDefault="009009D3" w:rsidP="005B0191">
      <w:pPr>
        <w:pStyle w:val="berschrift2"/>
        <w:numPr>
          <w:ilvl w:val="1"/>
          <w:numId w:val="45"/>
        </w:numPr>
      </w:pPr>
      <w:r w:rsidRPr="00CB543B">
        <w:br w:type="page"/>
      </w:r>
      <w:r w:rsidR="00E00A56" w:rsidRPr="000756BF">
        <w:lastRenderedPageBreak/>
        <w:t xml:space="preserve">Сделай заметки по каждому пункту </w:t>
      </w:r>
      <w:r w:rsidR="00E00A56" w:rsidRPr="000756BF">
        <w:rPr>
          <w:sz w:val="22"/>
        </w:rPr>
        <w:t>плана пропов</w:t>
      </w:r>
      <w:r w:rsidR="00E00A56" w:rsidRPr="000756BF">
        <w:rPr>
          <w:sz w:val="22"/>
        </w:rPr>
        <w:t>е</w:t>
      </w:r>
      <w:r w:rsidR="00E00A56" w:rsidRPr="000756BF">
        <w:rPr>
          <w:sz w:val="22"/>
        </w:rPr>
        <w:t>ди</w:t>
      </w:r>
      <w:r w:rsidR="005602D3" w:rsidRPr="000756BF">
        <w:rPr>
          <w:sz w:val="22"/>
        </w:rPr>
        <w:t>:</w:t>
      </w:r>
    </w:p>
    <w:p w:rsidR="009009D3" w:rsidRPr="00CB543B" w:rsidRDefault="009009D3" w:rsidP="004E55EB"/>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32"/>
        <w:gridCol w:w="1228"/>
        <w:gridCol w:w="1229"/>
        <w:gridCol w:w="1229"/>
        <w:gridCol w:w="1229"/>
      </w:tblGrid>
      <w:tr w:rsidR="00E00A56" w:rsidRPr="00CB543B" w:rsidTr="00E00A56">
        <w:tc>
          <w:tcPr>
            <w:tcW w:w="1596" w:type="dxa"/>
            <w:tcBorders>
              <w:top w:val="single" w:sz="4" w:space="0" w:color="auto"/>
              <w:bottom w:val="single" w:sz="24" w:space="0" w:color="auto"/>
              <w:right w:val="single" w:sz="24" w:space="0" w:color="auto"/>
            </w:tcBorders>
          </w:tcPr>
          <w:p w:rsidR="00E00A56" w:rsidRPr="00CB543B" w:rsidRDefault="00E00A56" w:rsidP="004E55EB"/>
          <w:p w:rsidR="00E00A56" w:rsidRPr="00CB543B" w:rsidRDefault="00E00A56" w:rsidP="004E55EB"/>
          <w:p w:rsidR="00E00A56" w:rsidRPr="00CB543B" w:rsidRDefault="00E00A56" w:rsidP="004E55EB"/>
          <w:p w:rsidR="00E00A56" w:rsidRPr="00CB543B" w:rsidRDefault="00E00A56" w:rsidP="004E55EB"/>
          <w:p w:rsidR="00E00A56" w:rsidRPr="00CB543B" w:rsidRDefault="00E00A56" w:rsidP="004E55EB"/>
          <w:p w:rsidR="00E00A56" w:rsidRPr="00CB543B" w:rsidRDefault="00E00A56" w:rsidP="004E55EB"/>
          <w:p w:rsidR="00E00A56" w:rsidRPr="00CB543B" w:rsidRDefault="00E00A56" w:rsidP="004E55EB"/>
        </w:tc>
        <w:tc>
          <w:tcPr>
            <w:tcW w:w="1237" w:type="dxa"/>
            <w:tcBorders>
              <w:top w:val="single" w:sz="4" w:space="0" w:color="auto"/>
              <w:left w:val="single" w:sz="24" w:space="0" w:color="auto"/>
              <w:bottom w:val="single" w:sz="24" w:space="0" w:color="auto"/>
            </w:tcBorders>
          </w:tcPr>
          <w:p w:rsidR="00E00A56" w:rsidRPr="000E6F93" w:rsidRDefault="00E00A56" w:rsidP="00FB276B">
            <w:pPr>
              <w:jc w:val="both"/>
              <w:rPr>
                <w:rFonts w:cs="Arial"/>
                <w:sz w:val="22"/>
                <w:szCs w:val="22"/>
              </w:rPr>
            </w:pPr>
            <w:r w:rsidRPr="000E6F93">
              <w:rPr>
                <w:rFonts w:cs="Arial"/>
                <w:sz w:val="22"/>
                <w:szCs w:val="22"/>
              </w:rPr>
              <w:t>1. Пункт</w:t>
            </w:r>
          </w:p>
        </w:tc>
        <w:tc>
          <w:tcPr>
            <w:tcW w:w="1238" w:type="dxa"/>
            <w:tcBorders>
              <w:top w:val="single" w:sz="4" w:space="0" w:color="auto"/>
              <w:bottom w:val="single" w:sz="24" w:space="0" w:color="auto"/>
            </w:tcBorders>
          </w:tcPr>
          <w:p w:rsidR="00E00A56" w:rsidRPr="000E6F93" w:rsidRDefault="00E00A56" w:rsidP="00FB276B">
            <w:pPr>
              <w:jc w:val="both"/>
              <w:rPr>
                <w:rFonts w:cs="Arial"/>
                <w:sz w:val="22"/>
                <w:szCs w:val="22"/>
              </w:rPr>
            </w:pPr>
            <w:r w:rsidRPr="000E6F93">
              <w:rPr>
                <w:rFonts w:cs="Arial"/>
                <w:sz w:val="22"/>
                <w:szCs w:val="22"/>
              </w:rPr>
              <w:t>2. Пункт</w:t>
            </w:r>
          </w:p>
        </w:tc>
        <w:tc>
          <w:tcPr>
            <w:tcW w:w="1238" w:type="dxa"/>
            <w:tcBorders>
              <w:top w:val="single" w:sz="4" w:space="0" w:color="auto"/>
              <w:bottom w:val="single" w:sz="24" w:space="0" w:color="auto"/>
            </w:tcBorders>
          </w:tcPr>
          <w:p w:rsidR="00E00A56" w:rsidRPr="000E6F93" w:rsidRDefault="00E00A56" w:rsidP="00FB276B">
            <w:pPr>
              <w:jc w:val="both"/>
              <w:rPr>
                <w:rFonts w:cs="Arial"/>
                <w:sz w:val="22"/>
                <w:szCs w:val="22"/>
              </w:rPr>
            </w:pPr>
            <w:r w:rsidRPr="000E6F93">
              <w:rPr>
                <w:rFonts w:cs="Arial"/>
                <w:sz w:val="22"/>
                <w:szCs w:val="22"/>
              </w:rPr>
              <w:t>3. Пункт</w:t>
            </w:r>
          </w:p>
        </w:tc>
        <w:tc>
          <w:tcPr>
            <w:tcW w:w="1238" w:type="dxa"/>
            <w:tcBorders>
              <w:top w:val="single" w:sz="4" w:space="0" w:color="auto"/>
              <w:bottom w:val="single" w:sz="24" w:space="0" w:color="auto"/>
            </w:tcBorders>
          </w:tcPr>
          <w:p w:rsidR="00E00A56" w:rsidRPr="000E6F93" w:rsidRDefault="00E00A56" w:rsidP="00FB276B">
            <w:pPr>
              <w:jc w:val="both"/>
              <w:rPr>
                <w:rFonts w:cs="Arial"/>
                <w:sz w:val="22"/>
                <w:szCs w:val="22"/>
              </w:rPr>
            </w:pPr>
            <w:r w:rsidRPr="000E6F93">
              <w:rPr>
                <w:rFonts w:cs="Arial"/>
                <w:sz w:val="22"/>
                <w:szCs w:val="22"/>
              </w:rPr>
              <w:t>4. Пункт</w:t>
            </w:r>
          </w:p>
        </w:tc>
      </w:tr>
      <w:tr w:rsidR="00E00A56" w:rsidRPr="00CB543B" w:rsidTr="00E00A56">
        <w:tc>
          <w:tcPr>
            <w:tcW w:w="1596" w:type="dxa"/>
            <w:tcBorders>
              <w:top w:val="single" w:sz="24" w:space="0" w:color="auto"/>
              <w:right w:val="single" w:sz="24" w:space="0" w:color="auto"/>
            </w:tcBorders>
          </w:tcPr>
          <w:p w:rsidR="00E00A56" w:rsidRPr="00E00A56" w:rsidRDefault="00E00A56" w:rsidP="00FB276B">
            <w:pPr>
              <w:jc w:val="both"/>
              <w:rPr>
                <w:rFonts w:cs="Arial"/>
                <w:b/>
                <w:szCs w:val="22"/>
              </w:rPr>
            </w:pPr>
            <w:r w:rsidRPr="00E00A56">
              <w:rPr>
                <w:rFonts w:cs="Arial"/>
                <w:b/>
                <w:szCs w:val="22"/>
              </w:rPr>
              <w:t>Пример</w:t>
            </w: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tc>
        <w:tc>
          <w:tcPr>
            <w:tcW w:w="1237" w:type="dxa"/>
            <w:tcBorders>
              <w:top w:val="single" w:sz="24" w:space="0" w:color="auto"/>
              <w:left w:val="single" w:sz="24" w:space="0" w:color="auto"/>
            </w:tcBorders>
          </w:tcPr>
          <w:p w:rsidR="00E00A56" w:rsidRPr="00CB543B" w:rsidRDefault="00E00A56" w:rsidP="004E55EB">
            <w:pPr>
              <w:pStyle w:val="Aufzhlung"/>
            </w:pPr>
          </w:p>
        </w:tc>
        <w:tc>
          <w:tcPr>
            <w:tcW w:w="1238" w:type="dxa"/>
            <w:tcBorders>
              <w:top w:val="single" w:sz="24" w:space="0" w:color="auto"/>
            </w:tcBorders>
          </w:tcPr>
          <w:p w:rsidR="00E00A56" w:rsidRPr="00CB543B" w:rsidRDefault="00E00A56" w:rsidP="004E55EB">
            <w:pPr>
              <w:pStyle w:val="Aufzhlung"/>
            </w:pPr>
          </w:p>
        </w:tc>
        <w:tc>
          <w:tcPr>
            <w:tcW w:w="1238" w:type="dxa"/>
            <w:tcBorders>
              <w:top w:val="single" w:sz="24" w:space="0" w:color="auto"/>
            </w:tcBorders>
          </w:tcPr>
          <w:p w:rsidR="00E00A56" w:rsidRPr="00CB543B" w:rsidRDefault="00E00A56" w:rsidP="004E55EB">
            <w:pPr>
              <w:pStyle w:val="Aufzhlung"/>
            </w:pPr>
          </w:p>
        </w:tc>
        <w:tc>
          <w:tcPr>
            <w:tcW w:w="1238" w:type="dxa"/>
            <w:tcBorders>
              <w:top w:val="single" w:sz="24" w:space="0" w:color="auto"/>
            </w:tcBorders>
          </w:tcPr>
          <w:p w:rsidR="00E00A56" w:rsidRPr="00CB543B" w:rsidRDefault="00E00A56" w:rsidP="004E55EB">
            <w:pPr>
              <w:pStyle w:val="Aufzhlung"/>
            </w:pPr>
          </w:p>
        </w:tc>
      </w:tr>
      <w:tr w:rsidR="00E00A56" w:rsidRPr="00CB543B" w:rsidTr="00E00A56">
        <w:tc>
          <w:tcPr>
            <w:tcW w:w="1596" w:type="dxa"/>
            <w:tcBorders>
              <w:right w:val="single" w:sz="24" w:space="0" w:color="auto"/>
            </w:tcBorders>
          </w:tcPr>
          <w:p w:rsidR="00E00A56" w:rsidRPr="00E00A56" w:rsidRDefault="00E00A56" w:rsidP="00FB276B">
            <w:pPr>
              <w:jc w:val="both"/>
              <w:rPr>
                <w:rFonts w:cs="Arial"/>
                <w:b/>
                <w:szCs w:val="22"/>
              </w:rPr>
            </w:pPr>
            <w:r w:rsidRPr="00E00A56">
              <w:rPr>
                <w:rFonts w:cs="Arial"/>
                <w:b/>
                <w:szCs w:val="22"/>
              </w:rPr>
              <w:t>Необход</w:t>
            </w:r>
            <w:r w:rsidRPr="00E00A56">
              <w:rPr>
                <w:rFonts w:cs="Arial"/>
                <w:b/>
                <w:szCs w:val="22"/>
              </w:rPr>
              <w:t>и</w:t>
            </w:r>
            <w:r w:rsidRPr="00E00A56">
              <w:rPr>
                <w:rFonts w:cs="Arial"/>
                <w:b/>
                <w:szCs w:val="22"/>
              </w:rPr>
              <w:t>мые</w:t>
            </w:r>
          </w:p>
          <w:p w:rsidR="00E00A56" w:rsidRPr="00E00A56" w:rsidRDefault="00E00A56" w:rsidP="00FB276B">
            <w:pPr>
              <w:jc w:val="both"/>
              <w:rPr>
                <w:rFonts w:cs="Arial"/>
                <w:b/>
                <w:szCs w:val="22"/>
              </w:rPr>
            </w:pPr>
            <w:r w:rsidRPr="00E00A56">
              <w:rPr>
                <w:rFonts w:cs="Arial"/>
                <w:b/>
                <w:szCs w:val="22"/>
              </w:rPr>
              <w:t>объяснения</w:t>
            </w: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tc>
        <w:tc>
          <w:tcPr>
            <w:tcW w:w="1237" w:type="dxa"/>
            <w:tcBorders>
              <w:left w:val="single" w:sz="24" w:space="0" w:color="auto"/>
            </w:tcBorders>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r>
      <w:tr w:rsidR="00E00A56" w:rsidRPr="00CB543B" w:rsidTr="00E00A56">
        <w:tc>
          <w:tcPr>
            <w:tcW w:w="1596" w:type="dxa"/>
            <w:tcBorders>
              <w:right w:val="single" w:sz="24" w:space="0" w:color="auto"/>
            </w:tcBorders>
          </w:tcPr>
          <w:p w:rsidR="00B412FB" w:rsidRDefault="00B412FB" w:rsidP="00B412FB">
            <w:pPr>
              <w:jc w:val="both"/>
              <w:rPr>
                <w:rFonts w:cs="Arial"/>
                <w:b/>
                <w:szCs w:val="22"/>
              </w:rPr>
            </w:pPr>
            <w:r>
              <w:rPr>
                <w:rFonts w:cs="Arial"/>
                <w:b/>
                <w:szCs w:val="22"/>
              </w:rPr>
              <w:t>Каким</w:t>
            </w:r>
          </w:p>
          <w:p w:rsidR="00B412FB" w:rsidRDefault="00E00A56" w:rsidP="00B412FB">
            <w:pPr>
              <w:jc w:val="both"/>
              <w:rPr>
                <w:rFonts w:cs="Arial"/>
                <w:b/>
                <w:szCs w:val="22"/>
              </w:rPr>
            </w:pPr>
            <w:r w:rsidRPr="00E00A56">
              <w:rPr>
                <w:rFonts w:cs="Arial"/>
                <w:b/>
                <w:szCs w:val="22"/>
              </w:rPr>
              <w:t xml:space="preserve">образом текст </w:t>
            </w:r>
          </w:p>
          <w:p w:rsidR="00B412FB" w:rsidRDefault="00E00A56" w:rsidP="00B412FB">
            <w:pPr>
              <w:jc w:val="both"/>
              <w:rPr>
                <w:rFonts w:cs="Arial"/>
                <w:b/>
                <w:szCs w:val="22"/>
              </w:rPr>
            </w:pPr>
            <w:r w:rsidRPr="00E00A56">
              <w:rPr>
                <w:rFonts w:cs="Arial"/>
                <w:b/>
                <w:szCs w:val="22"/>
              </w:rPr>
              <w:t xml:space="preserve">прославляет </w:t>
            </w:r>
          </w:p>
          <w:p w:rsidR="00E00A56" w:rsidRPr="00E00A56" w:rsidRDefault="00E00A56" w:rsidP="00B412FB">
            <w:pPr>
              <w:jc w:val="both"/>
              <w:rPr>
                <w:rFonts w:cs="Arial"/>
                <w:b/>
                <w:szCs w:val="22"/>
              </w:rPr>
            </w:pPr>
            <w:r w:rsidRPr="00E00A56">
              <w:rPr>
                <w:rFonts w:cs="Arial"/>
                <w:b/>
                <w:szCs w:val="22"/>
              </w:rPr>
              <w:t>Иис</w:t>
            </w:r>
            <w:r w:rsidRPr="00E00A56">
              <w:rPr>
                <w:rFonts w:cs="Arial"/>
                <w:b/>
                <w:szCs w:val="22"/>
              </w:rPr>
              <w:t>у</w:t>
            </w:r>
            <w:r w:rsidRPr="00E00A56">
              <w:rPr>
                <w:rFonts w:cs="Arial"/>
                <w:b/>
                <w:szCs w:val="22"/>
              </w:rPr>
              <w:t>са?</w:t>
            </w: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tc>
        <w:tc>
          <w:tcPr>
            <w:tcW w:w="1237" w:type="dxa"/>
            <w:tcBorders>
              <w:left w:val="single" w:sz="24" w:space="0" w:color="auto"/>
            </w:tcBorders>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r>
      <w:tr w:rsidR="00E00A56" w:rsidRPr="00CB543B" w:rsidTr="00E00A56">
        <w:tc>
          <w:tcPr>
            <w:tcW w:w="1596" w:type="dxa"/>
            <w:tcBorders>
              <w:right w:val="single" w:sz="24" w:space="0" w:color="auto"/>
            </w:tcBorders>
          </w:tcPr>
          <w:p w:rsidR="00E00A56" w:rsidRPr="00E00A56" w:rsidRDefault="00E00A56" w:rsidP="00FB276B">
            <w:pPr>
              <w:jc w:val="both"/>
              <w:rPr>
                <w:rFonts w:cs="Arial"/>
                <w:b/>
                <w:szCs w:val="22"/>
              </w:rPr>
            </w:pPr>
            <w:r w:rsidRPr="00E00A56">
              <w:rPr>
                <w:rFonts w:cs="Arial"/>
                <w:b/>
                <w:szCs w:val="22"/>
              </w:rPr>
              <w:t>Применение</w:t>
            </w: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tc>
        <w:tc>
          <w:tcPr>
            <w:tcW w:w="1237" w:type="dxa"/>
            <w:tcBorders>
              <w:left w:val="single" w:sz="24" w:space="0" w:color="auto"/>
            </w:tcBorders>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r>
    </w:tbl>
    <w:p w:rsidR="00EB3594" w:rsidRPr="00CB543B" w:rsidRDefault="00135026" w:rsidP="004D3902">
      <w:pPr>
        <w:pStyle w:val="berschrift2"/>
        <w:numPr>
          <w:ilvl w:val="0"/>
          <w:numId w:val="45"/>
        </w:numPr>
      </w:pPr>
      <w:r>
        <w:br w:type="page"/>
      </w:r>
      <w:r w:rsidR="00E00A56" w:rsidRPr="00E00A56">
        <w:lastRenderedPageBreak/>
        <w:t>В заключение</w:t>
      </w:r>
    </w:p>
    <w:p w:rsidR="00135026" w:rsidRDefault="00135026" w:rsidP="005B0191">
      <w:pPr>
        <w:pStyle w:val="berschrift2"/>
        <w:numPr>
          <w:ilvl w:val="1"/>
          <w:numId w:val="45"/>
        </w:numPr>
      </w:pPr>
      <w:r>
        <w:t>Введение проповеди</w:t>
      </w:r>
    </w:p>
    <w:p w:rsidR="00135026" w:rsidRPr="00135026" w:rsidRDefault="00135026" w:rsidP="004E55EB">
      <w:pPr>
        <w:pStyle w:val="Aufzhlung"/>
      </w:pPr>
      <w:r w:rsidRPr="00135026">
        <w:t>На какие мысли ты должен навести слушателей?</w:t>
      </w:r>
    </w:p>
    <w:p w:rsidR="00135026" w:rsidRPr="00CB543B" w:rsidRDefault="00135026" w:rsidP="004E55EB">
      <w:pPr>
        <w:pStyle w:val="Aufzhlung"/>
      </w:pPr>
      <w:r w:rsidRPr="00135026">
        <w:t xml:space="preserve">Как ты можешь сделать, </w:t>
      </w:r>
      <w:r w:rsidR="004E55EB">
        <w:br/>
      </w:r>
      <w:r w:rsidRPr="00135026">
        <w:t>чтобы эта Благая Весть их заинтересов</w:t>
      </w:r>
      <w:r w:rsidRPr="00135026">
        <w:t>а</w:t>
      </w:r>
      <w:r w:rsidRPr="00135026">
        <w:t>ла?</w:t>
      </w:r>
    </w:p>
    <w:p w:rsidR="00553C67" w:rsidRPr="00CB543B" w:rsidRDefault="00553C67" w:rsidP="004E55EB"/>
    <w:p w:rsidR="006E2F04" w:rsidRPr="00CB543B" w:rsidRDefault="006E2F04" w:rsidP="004E55EB"/>
    <w:p w:rsidR="00792511" w:rsidRPr="00CB543B" w:rsidRDefault="00792511" w:rsidP="004E55EB"/>
    <w:p w:rsidR="00792511" w:rsidRPr="00CB543B" w:rsidRDefault="00792511" w:rsidP="004E55EB"/>
    <w:p w:rsidR="00792511" w:rsidRPr="00CB543B" w:rsidRDefault="00792511" w:rsidP="004E55EB"/>
    <w:p w:rsidR="005F151D" w:rsidRDefault="005F151D" w:rsidP="004E55EB"/>
    <w:p w:rsidR="00135026" w:rsidRDefault="00135026" w:rsidP="004E55EB"/>
    <w:p w:rsidR="00135026" w:rsidRDefault="00135026" w:rsidP="004E55EB"/>
    <w:p w:rsidR="00135026" w:rsidRDefault="00135026" w:rsidP="004E55EB"/>
    <w:p w:rsidR="00135026" w:rsidRDefault="00135026" w:rsidP="004E55EB"/>
    <w:p w:rsidR="00135026" w:rsidRPr="00CB543B" w:rsidRDefault="00135026" w:rsidP="004E55EB"/>
    <w:p w:rsidR="005F151D" w:rsidRPr="00CB543B" w:rsidRDefault="005F151D" w:rsidP="004E55EB"/>
    <w:p w:rsidR="005F151D" w:rsidRPr="00CB543B" w:rsidRDefault="00E00A56" w:rsidP="005B0191">
      <w:pPr>
        <w:pStyle w:val="berschrift2"/>
        <w:numPr>
          <w:ilvl w:val="1"/>
          <w:numId w:val="45"/>
        </w:numPr>
      </w:pPr>
      <w:r w:rsidRPr="00E00A56">
        <w:t xml:space="preserve">Что ты </w:t>
      </w:r>
      <w:r w:rsidR="002C36CA" w:rsidRPr="00E00A56">
        <w:t xml:space="preserve">хочешь </w:t>
      </w:r>
      <w:r w:rsidR="0035022A">
        <w:br/>
      </w:r>
      <w:r w:rsidR="002C36CA">
        <w:t>в</w:t>
      </w:r>
      <w:r w:rsidR="002C36CA" w:rsidRPr="00E00A56">
        <w:t xml:space="preserve"> </w:t>
      </w:r>
      <w:r w:rsidRPr="00E00A56">
        <w:t xml:space="preserve">завершение </w:t>
      </w:r>
      <w:r w:rsidR="002C36CA" w:rsidRPr="00E00A56">
        <w:t>дать</w:t>
      </w:r>
      <w:r w:rsidR="0035022A">
        <w:t xml:space="preserve"> </w:t>
      </w:r>
      <w:r w:rsidRPr="00E00A56">
        <w:t>слушателям с собой?</w:t>
      </w:r>
    </w:p>
    <w:p w:rsidR="00D64415" w:rsidRPr="00CB543B" w:rsidRDefault="00D64415" w:rsidP="009438BC"/>
    <w:p w:rsidR="005F151D" w:rsidRDefault="00E00A56" w:rsidP="004E55EB">
      <w:pPr>
        <w:pStyle w:val="Aufzhlung"/>
      </w:pPr>
      <w:r w:rsidRPr="00E00A56">
        <w:t>Повторение хода мыслей</w:t>
      </w:r>
      <w:r w:rsidR="005F151D" w:rsidRPr="00CB543B">
        <w:t>?</w:t>
      </w:r>
    </w:p>
    <w:p w:rsidR="00E00A56" w:rsidRPr="00CB543B" w:rsidRDefault="00E00A56" w:rsidP="009438BC"/>
    <w:p w:rsidR="005F151D" w:rsidRDefault="00E00A56" w:rsidP="009438BC">
      <w:pPr>
        <w:pStyle w:val="Aufzhlung"/>
        <w:numPr>
          <w:ilvl w:val="1"/>
          <w:numId w:val="16"/>
        </w:numPr>
      </w:pPr>
      <w:r w:rsidRPr="00E00A56">
        <w:t>Главный стих</w:t>
      </w:r>
      <w:r w:rsidR="005F151D" w:rsidRPr="00CB543B">
        <w:t>?</w:t>
      </w:r>
    </w:p>
    <w:p w:rsidR="00E00A56" w:rsidRPr="00CB543B" w:rsidRDefault="00E00A56" w:rsidP="009438BC"/>
    <w:p w:rsidR="005F151D" w:rsidRPr="00CB543B" w:rsidRDefault="00E00A56" w:rsidP="004E55EB">
      <w:pPr>
        <w:pStyle w:val="Aufzhlung"/>
      </w:pPr>
      <w:r>
        <w:t>Конкретное п</w:t>
      </w:r>
      <w:r w:rsidRPr="00E00A56">
        <w:t>рименение</w:t>
      </w:r>
      <w:r w:rsidR="005F151D" w:rsidRPr="00CB543B">
        <w:t>?</w:t>
      </w:r>
    </w:p>
    <w:p w:rsidR="005F151D" w:rsidRPr="00CB543B" w:rsidRDefault="005F151D" w:rsidP="009438BC"/>
    <w:p w:rsidR="005F151D" w:rsidRPr="00CB543B" w:rsidRDefault="005F151D" w:rsidP="009438BC"/>
    <w:p w:rsidR="00311875" w:rsidRPr="00CB543B" w:rsidRDefault="00311875" w:rsidP="009438BC"/>
    <w:sectPr w:rsidR="00311875" w:rsidRPr="00CB543B" w:rsidSect="004C4B27">
      <w:footerReference w:type="default" r:id="rId8"/>
      <w:footerReference w:type="first" r:id="rId9"/>
      <w:pgSz w:w="8392" w:h="11907" w:code="11"/>
      <w:pgMar w:top="567" w:right="567" w:bottom="567" w:left="1134" w:header="0" w:footer="17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7263" w:rsidRDefault="00E97263">
      <w:r>
        <w:separator/>
      </w:r>
    </w:p>
  </w:endnote>
  <w:endnote w:type="continuationSeparator" w:id="1">
    <w:p w:rsidR="00E97263" w:rsidRDefault="00E9726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272B" w:rsidRDefault="00A1272B">
    <w:pPr>
      <w:pStyle w:val="Fuzeile"/>
      <w:jc w:val="right"/>
    </w:pPr>
    <w:fldSimple w:instr=" FILENAME ">
      <w:r w:rsidR="00E157CA">
        <w:rPr>
          <w:noProof/>
        </w:rPr>
        <w:t>Dokument3</w:t>
      </w:r>
    </w:fldSimple>
    <w:r w:rsidR="00666893">
      <w:t xml:space="preserve"> </w:t>
    </w:r>
    <w:r w:rsidR="00666893">
      <w:rPr>
        <w:lang w:val="de-DE"/>
      </w:rPr>
      <w:t xml:space="preserve">– </w:t>
    </w:r>
    <w:r w:rsidR="00E00A56">
      <w:t>Страница</w:t>
    </w:r>
    <w:r w:rsidR="00666893">
      <w:rPr>
        <w:lang w:val="de-DE"/>
      </w:rPr>
      <w:t xml:space="preserve"> </w:t>
    </w:r>
    <w:fldSimple w:instr=" PAGE   \* MERGEFORMAT ">
      <w:r w:rsidR="004F5EC3">
        <w:rPr>
          <w:noProof/>
        </w:rPr>
        <w:t>5</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272B" w:rsidRDefault="00A1272B">
    <w:pPr>
      <w:pStyle w:val="Fuzeile"/>
      <w:jc w:val="right"/>
    </w:pPr>
    <w:fldSimple w:instr=" FILENAME ">
      <w:r w:rsidR="00E157CA">
        <w:rPr>
          <w:noProof/>
        </w:rPr>
        <w:t>Dokument3</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7263" w:rsidRDefault="00E97263">
      <w:r>
        <w:separator/>
      </w:r>
    </w:p>
  </w:footnote>
  <w:footnote w:type="continuationSeparator" w:id="1">
    <w:p w:rsidR="00E97263" w:rsidRDefault="00E9726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80B626B0"/>
    <w:lvl w:ilvl="0">
      <w:start w:val="1"/>
      <w:numFmt w:val="bullet"/>
      <w:pStyle w:val="Aufzhlungszeichen"/>
      <w:lvlText w:val=""/>
      <w:lvlJc w:val="left"/>
      <w:pPr>
        <w:ind w:left="360" w:hanging="360"/>
      </w:pPr>
      <w:rPr>
        <w:rFonts w:ascii="Wingdings" w:hAnsi="Wingdings" w:hint="default"/>
      </w:rPr>
    </w:lvl>
  </w:abstractNum>
  <w:abstractNum w:abstractNumId="1">
    <w:nsid w:val="009E6152"/>
    <w:multiLevelType w:val="multilevel"/>
    <w:tmpl w:val="928A3180"/>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09E546F3"/>
    <w:multiLevelType w:val="hybridMultilevel"/>
    <w:tmpl w:val="41E8C3CE"/>
    <w:lvl w:ilvl="0" w:tplc="0407000F">
      <w:start w:val="1"/>
      <w:numFmt w:val="decimal"/>
      <w:lvlText w:val="%1."/>
      <w:lvlJc w:val="left"/>
      <w:pPr>
        <w:ind w:left="360" w:hanging="360"/>
      </w:pPr>
      <w:rPr>
        <w:rFonts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nsid w:val="09FB203D"/>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4">
    <w:nsid w:val="0F6D0BF9"/>
    <w:multiLevelType w:val="hybridMultilevel"/>
    <w:tmpl w:val="66CC067C"/>
    <w:lvl w:ilvl="0" w:tplc="486E1504">
      <w:start w:val="1"/>
      <w:numFmt w:val="bullet"/>
      <w:lvlText w:val=""/>
      <w:lvlJc w:val="left"/>
      <w:pPr>
        <w:tabs>
          <w:tab w:val="num" w:pos="284"/>
        </w:tabs>
        <w:ind w:left="510" w:hanging="51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nsid w:val="1318222A"/>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6">
    <w:nsid w:val="14D55315"/>
    <w:multiLevelType w:val="multilevel"/>
    <w:tmpl w:val="52C85180"/>
    <w:lvl w:ilvl="0">
      <w:start w:val="1"/>
      <w:numFmt w:val="decimal"/>
      <w:pStyle w:val="1Punkt"/>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16A435D8"/>
    <w:multiLevelType w:val="multilevel"/>
    <w:tmpl w:val="D44865AC"/>
    <w:lvl w:ilvl="0">
      <w:start w:val="1"/>
      <w:numFmt w:val="decimal"/>
      <w:pStyle w:val="berschrift1"/>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
    <w:nsid w:val="17A96D8D"/>
    <w:multiLevelType w:val="hybridMultilevel"/>
    <w:tmpl w:val="11FEAFAC"/>
    <w:lvl w:ilvl="0" w:tplc="04190001">
      <w:start w:val="1"/>
      <w:numFmt w:val="bullet"/>
      <w:lvlText w:val=""/>
      <w:lvlJc w:val="left"/>
      <w:pPr>
        <w:tabs>
          <w:tab w:val="num" w:pos="775"/>
        </w:tabs>
        <w:ind w:left="775" w:hanging="360"/>
      </w:pPr>
      <w:rPr>
        <w:rFonts w:ascii="Symbol" w:hAnsi="Symbol" w:hint="default"/>
      </w:rPr>
    </w:lvl>
    <w:lvl w:ilvl="1" w:tplc="04190003" w:tentative="1">
      <w:start w:val="1"/>
      <w:numFmt w:val="bullet"/>
      <w:lvlText w:val="o"/>
      <w:lvlJc w:val="left"/>
      <w:pPr>
        <w:tabs>
          <w:tab w:val="num" w:pos="1495"/>
        </w:tabs>
        <w:ind w:left="1495" w:hanging="360"/>
      </w:pPr>
      <w:rPr>
        <w:rFonts w:ascii="Courier New" w:hAnsi="Courier New" w:cs="Courier New" w:hint="default"/>
      </w:rPr>
    </w:lvl>
    <w:lvl w:ilvl="2" w:tplc="04190005" w:tentative="1">
      <w:start w:val="1"/>
      <w:numFmt w:val="bullet"/>
      <w:lvlText w:val=""/>
      <w:lvlJc w:val="left"/>
      <w:pPr>
        <w:tabs>
          <w:tab w:val="num" w:pos="2215"/>
        </w:tabs>
        <w:ind w:left="2215" w:hanging="360"/>
      </w:pPr>
      <w:rPr>
        <w:rFonts w:ascii="Wingdings" w:hAnsi="Wingdings" w:hint="default"/>
      </w:rPr>
    </w:lvl>
    <w:lvl w:ilvl="3" w:tplc="04190001" w:tentative="1">
      <w:start w:val="1"/>
      <w:numFmt w:val="bullet"/>
      <w:lvlText w:val=""/>
      <w:lvlJc w:val="left"/>
      <w:pPr>
        <w:tabs>
          <w:tab w:val="num" w:pos="2935"/>
        </w:tabs>
        <w:ind w:left="2935" w:hanging="360"/>
      </w:pPr>
      <w:rPr>
        <w:rFonts w:ascii="Symbol" w:hAnsi="Symbol" w:hint="default"/>
      </w:rPr>
    </w:lvl>
    <w:lvl w:ilvl="4" w:tplc="04190003" w:tentative="1">
      <w:start w:val="1"/>
      <w:numFmt w:val="bullet"/>
      <w:lvlText w:val="o"/>
      <w:lvlJc w:val="left"/>
      <w:pPr>
        <w:tabs>
          <w:tab w:val="num" w:pos="3655"/>
        </w:tabs>
        <w:ind w:left="3655" w:hanging="360"/>
      </w:pPr>
      <w:rPr>
        <w:rFonts w:ascii="Courier New" w:hAnsi="Courier New" w:cs="Courier New" w:hint="default"/>
      </w:rPr>
    </w:lvl>
    <w:lvl w:ilvl="5" w:tplc="04190005" w:tentative="1">
      <w:start w:val="1"/>
      <w:numFmt w:val="bullet"/>
      <w:lvlText w:val=""/>
      <w:lvlJc w:val="left"/>
      <w:pPr>
        <w:tabs>
          <w:tab w:val="num" w:pos="4375"/>
        </w:tabs>
        <w:ind w:left="4375" w:hanging="360"/>
      </w:pPr>
      <w:rPr>
        <w:rFonts w:ascii="Wingdings" w:hAnsi="Wingdings" w:hint="default"/>
      </w:rPr>
    </w:lvl>
    <w:lvl w:ilvl="6" w:tplc="04190001" w:tentative="1">
      <w:start w:val="1"/>
      <w:numFmt w:val="bullet"/>
      <w:lvlText w:val=""/>
      <w:lvlJc w:val="left"/>
      <w:pPr>
        <w:tabs>
          <w:tab w:val="num" w:pos="5095"/>
        </w:tabs>
        <w:ind w:left="5095" w:hanging="360"/>
      </w:pPr>
      <w:rPr>
        <w:rFonts w:ascii="Symbol" w:hAnsi="Symbol" w:hint="default"/>
      </w:rPr>
    </w:lvl>
    <w:lvl w:ilvl="7" w:tplc="04190003" w:tentative="1">
      <w:start w:val="1"/>
      <w:numFmt w:val="bullet"/>
      <w:lvlText w:val="o"/>
      <w:lvlJc w:val="left"/>
      <w:pPr>
        <w:tabs>
          <w:tab w:val="num" w:pos="5815"/>
        </w:tabs>
        <w:ind w:left="5815" w:hanging="360"/>
      </w:pPr>
      <w:rPr>
        <w:rFonts w:ascii="Courier New" w:hAnsi="Courier New" w:cs="Courier New" w:hint="default"/>
      </w:rPr>
    </w:lvl>
    <w:lvl w:ilvl="8" w:tplc="04190005" w:tentative="1">
      <w:start w:val="1"/>
      <w:numFmt w:val="bullet"/>
      <w:lvlText w:val=""/>
      <w:lvlJc w:val="left"/>
      <w:pPr>
        <w:tabs>
          <w:tab w:val="num" w:pos="6535"/>
        </w:tabs>
        <w:ind w:left="6535" w:hanging="360"/>
      </w:pPr>
      <w:rPr>
        <w:rFonts w:ascii="Wingdings" w:hAnsi="Wingdings" w:hint="default"/>
      </w:rPr>
    </w:lvl>
  </w:abstractNum>
  <w:abstractNum w:abstractNumId="9">
    <w:nsid w:val="19550FAD"/>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10">
    <w:nsid w:val="1D4D4645"/>
    <w:multiLevelType w:val="multilevel"/>
    <w:tmpl w:val="203E3992"/>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1">
    <w:nsid w:val="1E0847C5"/>
    <w:multiLevelType w:val="multilevel"/>
    <w:tmpl w:val="368E36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20E10CDC"/>
    <w:multiLevelType w:val="multilevel"/>
    <w:tmpl w:val="928A3180"/>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28F903CD"/>
    <w:multiLevelType w:val="multilevel"/>
    <w:tmpl w:val="928A3180"/>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33FA3584"/>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15">
    <w:nsid w:val="371E4716"/>
    <w:multiLevelType w:val="hybridMultilevel"/>
    <w:tmpl w:val="D610DE7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8880025"/>
    <w:multiLevelType w:val="hybridMultilevel"/>
    <w:tmpl w:val="4F5281C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3ABD1AD0"/>
    <w:multiLevelType w:val="hybridMultilevel"/>
    <w:tmpl w:val="BBF67D4C"/>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nsid w:val="3D0D5B35"/>
    <w:multiLevelType w:val="multilevel"/>
    <w:tmpl w:val="72580C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3EB6157B"/>
    <w:multiLevelType w:val="hybridMultilevel"/>
    <w:tmpl w:val="DC48561A"/>
    <w:lvl w:ilvl="0" w:tplc="B672C88A">
      <w:start w:val="1"/>
      <w:numFmt w:val="decimal"/>
      <w:pStyle w:val="berschrift2"/>
      <w:lvlText w:val="%1."/>
      <w:lvlJc w:val="left"/>
      <w:pPr>
        <w:ind w:left="36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408851E2"/>
    <w:multiLevelType w:val="multilevel"/>
    <w:tmpl w:val="41C2301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nsid w:val="45453039"/>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22">
    <w:nsid w:val="49B201E8"/>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23">
    <w:nsid w:val="552F3A1E"/>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24">
    <w:nsid w:val="55474BDE"/>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25">
    <w:nsid w:val="59502890"/>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26">
    <w:nsid w:val="697E5CD8"/>
    <w:multiLevelType w:val="multilevel"/>
    <w:tmpl w:val="0CCA034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7">
    <w:nsid w:val="6FD46E40"/>
    <w:multiLevelType w:val="hybridMultilevel"/>
    <w:tmpl w:val="91805D02"/>
    <w:lvl w:ilvl="0" w:tplc="0407000F">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nsid w:val="79FF75C3"/>
    <w:multiLevelType w:val="hybridMultilevel"/>
    <w:tmpl w:val="FB0A5346"/>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9">
    <w:nsid w:val="7AFB419F"/>
    <w:multiLevelType w:val="multilevel"/>
    <w:tmpl w:val="5A3641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nsid w:val="7D393B40"/>
    <w:multiLevelType w:val="hybridMultilevel"/>
    <w:tmpl w:val="D7B49C9A"/>
    <w:lvl w:ilvl="0" w:tplc="21E007EA">
      <w:start w:val="1"/>
      <w:numFmt w:val="bullet"/>
      <w:pStyle w:val="Aufzhlung"/>
      <w:lvlText w:val="o"/>
      <w:lvlJc w:val="left"/>
      <w:pPr>
        <w:ind w:left="360" w:hanging="360"/>
      </w:pPr>
      <w:rPr>
        <w:rFonts w:ascii="Courier New" w:hAnsi="Courier New" w:hint="default"/>
      </w:rPr>
    </w:lvl>
    <w:lvl w:ilvl="1" w:tplc="04070001">
      <w:start w:val="1"/>
      <w:numFmt w:val="bullet"/>
      <w:lvlText w:val=""/>
      <w:lvlJc w:val="left"/>
      <w:pPr>
        <w:ind w:left="1080" w:hanging="360"/>
      </w:pPr>
      <w:rPr>
        <w:rFonts w:ascii="Symbol" w:hAnsi="Symbol"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nsid w:val="7F2204E6"/>
    <w:multiLevelType w:val="singleLevel"/>
    <w:tmpl w:val="B2005864"/>
    <w:lvl w:ilvl="0">
      <w:start w:val="1"/>
      <w:numFmt w:val="decimal"/>
      <w:lvlText w:val="%1. "/>
      <w:legacy w:legacy="1" w:legacySpace="0" w:legacyIndent="283"/>
      <w:lvlJc w:val="left"/>
      <w:pPr>
        <w:ind w:left="283" w:hanging="283"/>
      </w:pPr>
      <w:rPr>
        <w:b w:val="0"/>
        <w:i w:val="0"/>
        <w:sz w:val="24"/>
      </w:rPr>
    </w:lvl>
  </w:abstractNum>
  <w:num w:numId="1">
    <w:abstractNumId w:val="23"/>
  </w:num>
  <w:num w:numId="2">
    <w:abstractNumId w:val="23"/>
    <w:lvlOverride w:ilvl="0">
      <w:lvl w:ilvl="0">
        <w:start w:val="2"/>
        <w:numFmt w:val="decimal"/>
        <w:lvlText w:val="%1. "/>
        <w:legacy w:legacy="1" w:legacySpace="0" w:legacyIndent="283"/>
        <w:lvlJc w:val="left"/>
        <w:pPr>
          <w:ind w:left="283" w:hanging="283"/>
        </w:pPr>
        <w:rPr>
          <w:b w:val="0"/>
          <w:i w:val="0"/>
          <w:sz w:val="24"/>
        </w:rPr>
      </w:lvl>
    </w:lvlOverride>
  </w:num>
  <w:num w:numId="3">
    <w:abstractNumId w:val="21"/>
  </w:num>
  <w:num w:numId="4">
    <w:abstractNumId w:val="21"/>
    <w:lvlOverride w:ilvl="0">
      <w:lvl w:ilvl="0">
        <w:start w:val="2"/>
        <w:numFmt w:val="decimal"/>
        <w:lvlText w:val="%1. "/>
        <w:legacy w:legacy="1" w:legacySpace="0" w:legacyIndent="283"/>
        <w:lvlJc w:val="left"/>
        <w:pPr>
          <w:ind w:left="283" w:hanging="283"/>
        </w:pPr>
        <w:rPr>
          <w:b w:val="0"/>
          <w:i w:val="0"/>
          <w:sz w:val="24"/>
        </w:rPr>
      </w:lvl>
    </w:lvlOverride>
  </w:num>
  <w:num w:numId="5">
    <w:abstractNumId w:val="24"/>
  </w:num>
  <w:num w:numId="6">
    <w:abstractNumId w:val="14"/>
  </w:num>
  <w:num w:numId="7">
    <w:abstractNumId w:val="9"/>
  </w:num>
  <w:num w:numId="8">
    <w:abstractNumId w:val="3"/>
  </w:num>
  <w:num w:numId="9">
    <w:abstractNumId w:val="25"/>
  </w:num>
  <w:num w:numId="10">
    <w:abstractNumId w:val="5"/>
  </w:num>
  <w:num w:numId="11">
    <w:abstractNumId w:val="22"/>
  </w:num>
  <w:num w:numId="12">
    <w:abstractNumId w:val="31"/>
  </w:num>
  <w:num w:numId="13">
    <w:abstractNumId w:val="4"/>
  </w:num>
  <w:num w:numId="14">
    <w:abstractNumId w:val="1"/>
  </w:num>
  <w:num w:numId="15">
    <w:abstractNumId w:val="28"/>
  </w:num>
  <w:num w:numId="16">
    <w:abstractNumId w:val="30"/>
  </w:num>
  <w:num w:numId="17">
    <w:abstractNumId w:val="12"/>
  </w:num>
  <w:num w:numId="18">
    <w:abstractNumId w:val="13"/>
  </w:num>
  <w:num w:numId="19">
    <w:abstractNumId w:val="6"/>
  </w:num>
  <w:num w:numId="20">
    <w:abstractNumId w:val="0"/>
  </w:num>
  <w:num w:numId="21">
    <w:abstractNumId w:val="6"/>
  </w:num>
  <w:num w:numId="22">
    <w:abstractNumId w:val="6"/>
  </w:num>
  <w:num w:numId="23">
    <w:abstractNumId w:val="16"/>
  </w:num>
  <w:num w:numId="24">
    <w:abstractNumId w:val="2"/>
  </w:num>
  <w:num w:numId="25">
    <w:abstractNumId w:val="20"/>
  </w:num>
  <w:num w:numId="26">
    <w:abstractNumId w:val="30"/>
  </w:num>
  <w:num w:numId="27">
    <w:abstractNumId w:val="30"/>
  </w:num>
  <w:num w:numId="28">
    <w:abstractNumId w:val="17"/>
  </w:num>
  <w:num w:numId="29">
    <w:abstractNumId w:val="10"/>
  </w:num>
  <w:num w:numId="30">
    <w:abstractNumId w:val="29"/>
  </w:num>
  <w:num w:numId="31">
    <w:abstractNumId w:val="7"/>
  </w:num>
  <w:num w:numId="32">
    <w:abstractNumId w:val="7"/>
  </w:num>
  <w:num w:numId="33">
    <w:abstractNumId w:val="7"/>
  </w:num>
  <w:num w:numId="34">
    <w:abstractNumId w:val="7"/>
  </w:num>
  <w:num w:numId="35">
    <w:abstractNumId w:val="26"/>
  </w:num>
  <w:num w:numId="36">
    <w:abstractNumId w:val="11"/>
  </w:num>
  <w:num w:numId="37">
    <w:abstractNumId w:val="7"/>
  </w:num>
  <w:num w:numId="38">
    <w:abstractNumId w:val="7"/>
  </w:num>
  <w:num w:numId="39">
    <w:abstractNumId w:val="7"/>
  </w:num>
  <w:num w:numId="40">
    <w:abstractNumId w:val="7"/>
  </w:num>
  <w:num w:numId="41">
    <w:abstractNumId w:val="7"/>
  </w:num>
  <w:num w:numId="42">
    <w:abstractNumId w:val="7"/>
  </w:num>
  <w:num w:numId="43">
    <w:abstractNumId w:val="27"/>
  </w:num>
  <w:num w:numId="44">
    <w:abstractNumId w:val="19"/>
  </w:num>
  <w:num w:numId="45">
    <w:abstractNumId w:val="18"/>
  </w:num>
  <w:num w:numId="46">
    <w:abstractNumId w:val="19"/>
  </w:num>
  <w:num w:numId="47">
    <w:abstractNumId w:val="30"/>
    <w:lvlOverride w:ilvl="0">
      <w:startOverride w:val="1"/>
    </w:lvlOverride>
  </w:num>
  <w:num w:numId="48">
    <w:abstractNumId w:val="30"/>
  </w:num>
  <w:num w:numId="49">
    <w:abstractNumId w:val="15"/>
  </w:num>
  <w:num w:numId="5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8"/>
  <w:attachedTemplate r:id="rId1"/>
  <w:doNotTrackMoves/>
  <w:defaultTabStop w:val="720"/>
  <w:consecutiveHyphenLimit w:val="3"/>
  <w:hyphenationZone w:val="170"/>
  <w:doNotHyphenateCaps/>
  <w:drawingGridHorizontalSpacing w:val="100"/>
  <w:drawingGridVerticalSpacing w:val="120"/>
  <w:displayHorizontalDrawingGridEvery w:val="2"/>
  <w:displayVerticalDrawingGridEvery w:val="0"/>
  <w:noPunctuationKerning/>
  <w:characterSpacingControl w:val="doNotCompress"/>
  <w:footnotePr>
    <w:footnote w:id="0"/>
    <w:footnote w:id="1"/>
  </w:footnotePr>
  <w:endnotePr>
    <w:endnote w:id="0"/>
    <w:endnote w:id="1"/>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F5EC3"/>
    <w:rsid w:val="000204A8"/>
    <w:rsid w:val="0002421E"/>
    <w:rsid w:val="00036889"/>
    <w:rsid w:val="0004272A"/>
    <w:rsid w:val="00050C08"/>
    <w:rsid w:val="000756BF"/>
    <w:rsid w:val="0008239B"/>
    <w:rsid w:val="000B2B6D"/>
    <w:rsid w:val="000F0698"/>
    <w:rsid w:val="000F2D49"/>
    <w:rsid w:val="00122C1C"/>
    <w:rsid w:val="00135026"/>
    <w:rsid w:val="00137069"/>
    <w:rsid w:val="00140527"/>
    <w:rsid w:val="00162BB9"/>
    <w:rsid w:val="00164149"/>
    <w:rsid w:val="0017043E"/>
    <w:rsid w:val="001732AC"/>
    <w:rsid w:val="00180152"/>
    <w:rsid w:val="00185128"/>
    <w:rsid w:val="00197758"/>
    <w:rsid w:val="00197B8B"/>
    <w:rsid w:val="001F366A"/>
    <w:rsid w:val="00243684"/>
    <w:rsid w:val="0025228A"/>
    <w:rsid w:val="002A44D4"/>
    <w:rsid w:val="002C36CA"/>
    <w:rsid w:val="002D2806"/>
    <w:rsid w:val="002D3E4A"/>
    <w:rsid w:val="002E7DF4"/>
    <w:rsid w:val="002F39AA"/>
    <w:rsid w:val="00311875"/>
    <w:rsid w:val="0035022A"/>
    <w:rsid w:val="00350511"/>
    <w:rsid w:val="003945B1"/>
    <w:rsid w:val="003A1690"/>
    <w:rsid w:val="003B2CE0"/>
    <w:rsid w:val="003B3416"/>
    <w:rsid w:val="003F23E6"/>
    <w:rsid w:val="00401393"/>
    <w:rsid w:val="00406E33"/>
    <w:rsid w:val="004439E4"/>
    <w:rsid w:val="004470C3"/>
    <w:rsid w:val="0048310C"/>
    <w:rsid w:val="004A1D8F"/>
    <w:rsid w:val="004B485E"/>
    <w:rsid w:val="004C1D9F"/>
    <w:rsid w:val="004C4B27"/>
    <w:rsid w:val="004D3902"/>
    <w:rsid w:val="004D4A0F"/>
    <w:rsid w:val="004E118A"/>
    <w:rsid w:val="004E55EB"/>
    <w:rsid w:val="004E61C8"/>
    <w:rsid w:val="004F5EC3"/>
    <w:rsid w:val="00507983"/>
    <w:rsid w:val="0052652E"/>
    <w:rsid w:val="0054273B"/>
    <w:rsid w:val="0054320B"/>
    <w:rsid w:val="00553C67"/>
    <w:rsid w:val="005602D3"/>
    <w:rsid w:val="00573E17"/>
    <w:rsid w:val="0057497A"/>
    <w:rsid w:val="005749CD"/>
    <w:rsid w:val="0058159D"/>
    <w:rsid w:val="00583574"/>
    <w:rsid w:val="005A4CC0"/>
    <w:rsid w:val="005B0191"/>
    <w:rsid w:val="005B758A"/>
    <w:rsid w:val="005C0B7A"/>
    <w:rsid w:val="005D47F0"/>
    <w:rsid w:val="005E2833"/>
    <w:rsid w:val="005E646C"/>
    <w:rsid w:val="005E7BA0"/>
    <w:rsid w:val="005F151D"/>
    <w:rsid w:val="006241E2"/>
    <w:rsid w:val="00645D48"/>
    <w:rsid w:val="0064633E"/>
    <w:rsid w:val="00651710"/>
    <w:rsid w:val="00665FDA"/>
    <w:rsid w:val="00666893"/>
    <w:rsid w:val="006A0219"/>
    <w:rsid w:val="006B5C61"/>
    <w:rsid w:val="006D4891"/>
    <w:rsid w:val="006E2F04"/>
    <w:rsid w:val="00707E78"/>
    <w:rsid w:val="0072266C"/>
    <w:rsid w:val="007339CB"/>
    <w:rsid w:val="00747091"/>
    <w:rsid w:val="00750E32"/>
    <w:rsid w:val="007512AC"/>
    <w:rsid w:val="007721AB"/>
    <w:rsid w:val="00792511"/>
    <w:rsid w:val="007A1FF2"/>
    <w:rsid w:val="007D0772"/>
    <w:rsid w:val="007F052E"/>
    <w:rsid w:val="007F6BA5"/>
    <w:rsid w:val="00815F2D"/>
    <w:rsid w:val="008170D6"/>
    <w:rsid w:val="008278AF"/>
    <w:rsid w:val="00835FA4"/>
    <w:rsid w:val="00870871"/>
    <w:rsid w:val="00897AC1"/>
    <w:rsid w:val="008B02D1"/>
    <w:rsid w:val="008B7FEC"/>
    <w:rsid w:val="008E3A4E"/>
    <w:rsid w:val="009009D3"/>
    <w:rsid w:val="0090495A"/>
    <w:rsid w:val="00913D0C"/>
    <w:rsid w:val="009438BC"/>
    <w:rsid w:val="00961DB3"/>
    <w:rsid w:val="009821D5"/>
    <w:rsid w:val="00996521"/>
    <w:rsid w:val="009C213D"/>
    <w:rsid w:val="009C5887"/>
    <w:rsid w:val="009F3F66"/>
    <w:rsid w:val="009F5C90"/>
    <w:rsid w:val="00A1272B"/>
    <w:rsid w:val="00A223C8"/>
    <w:rsid w:val="00A45E71"/>
    <w:rsid w:val="00A51F8D"/>
    <w:rsid w:val="00A57193"/>
    <w:rsid w:val="00AA6A79"/>
    <w:rsid w:val="00AE2A56"/>
    <w:rsid w:val="00AE416F"/>
    <w:rsid w:val="00B12904"/>
    <w:rsid w:val="00B25989"/>
    <w:rsid w:val="00B26DE3"/>
    <w:rsid w:val="00B412FB"/>
    <w:rsid w:val="00B45758"/>
    <w:rsid w:val="00B47F8C"/>
    <w:rsid w:val="00B56D3D"/>
    <w:rsid w:val="00B729A6"/>
    <w:rsid w:val="00BB25AD"/>
    <w:rsid w:val="00BC4548"/>
    <w:rsid w:val="00BD26F1"/>
    <w:rsid w:val="00C47BCB"/>
    <w:rsid w:val="00C55FC1"/>
    <w:rsid w:val="00C8278D"/>
    <w:rsid w:val="00CB543B"/>
    <w:rsid w:val="00CC0436"/>
    <w:rsid w:val="00CD6BA7"/>
    <w:rsid w:val="00CF3BA4"/>
    <w:rsid w:val="00D07B8D"/>
    <w:rsid w:val="00D15BE3"/>
    <w:rsid w:val="00D33E8E"/>
    <w:rsid w:val="00D607B1"/>
    <w:rsid w:val="00D61C86"/>
    <w:rsid w:val="00D62874"/>
    <w:rsid w:val="00D64415"/>
    <w:rsid w:val="00D802A2"/>
    <w:rsid w:val="00D8040A"/>
    <w:rsid w:val="00D902AB"/>
    <w:rsid w:val="00DB511F"/>
    <w:rsid w:val="00DE0FDE"/>
    <w:rsid w:val="00DF65A1"/>
    <w:rsid w:val="00E00A56"/>
    <w:rsid w:val="00E157CA"/>
    <w:rsid w:val="00E15B19"/>
    <w:rsid w:val="00E23DE2"/>
    <w:rsid w:val="00E31B00"/>
    <w:rsid w:val="00E33D6F"/>
    <w:rsid w:val="00E55E0E"/>
    <w:rsid w:val="00E97263"/>
    <w:rsid w:val="00EA0ED2"/>
    <w:rsid w:val="00EB3594"/>
    <w:rsid w:val="00ED1AD5"/>
    <w:rsid w:val="00ED307D"/>
    <w:rsid w:val="00EE010B"/>
    <w:rsid w:val="00F059B7"/>
    <w:rsid w:val="00F813AC"/>
    <w:rsid w:val="00F90CB7"/>
    <w:rsid w:val="00F920A6"/>
    <w:rsid w:val="00FA4E99"/>
    <w:rsid w:val="00FA7EAA"/>
    <w:rsid w:val="00FB276B"/>
    <w:rsid w:val="00FC32DD"/>
    <w:rsid w:val="00FC6E5D"/>
    <w:rsid w:val="00FE491E"/>
    <w:rsid w:val="00FF79E1"/>
  </w:rsids>
  <m:mathPr>
    <m:mathFont m:val="Cambria Math"/>
    <m:brkBin m:val="before"/>
    <m:brkBinSub m:val="--"/>
    <m:smallFrac m:val="off"/>
    <m:dispDef/>
    <m:lMargin m:val="0"/>
    <m:rMargin m:val="0"/>
    <m:defJc m:val="centerGroup"/>
    <m:wrapIndent m:val="1440"/>
    <m:intLim m:val="subSup"/>
    <m:naryLim m:val="undOvr"/>
  </m:mathPr>
  <w:uiCompat97To2003/>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E0FDE"/>
    <w:pPr>
      <w:overflowPunct w:val="0"/>
      <w:autoSpaceDE w:val="0"/>
      <w:autoSpaceDN w:val="0"/>
      <w:adjustRightInd w:val="0"/>
      <w:ind w:left="284" w:hanging="284"/>
      <w:textAlignment w:val="baseline"/>
    </w:pPr>
    <w:rPr>
      <w:rFonts w:ascii="Arial" w:hAnsi="Arial"/>
      <w:lang w:val="ru-RU" w:eastAsia="ru-RU"/>
    </w:rPr>
  </w:style>
  <w:style w:type="paragraph" w:styleId="berschrift1">
    <w:name w:val="heading 1"/>
    <w:aliases w:val="aNummerierung"/>
    <w:basedOn w:val="Standard"/>
    <w:next w:val="Aufzhlung"/>
    <w:link w:val="berschrift1Zchn"/>
    <w:autoRedefine/>
    <w:uiPriority w:val="9"/>
    <w:qFormat/>
    <w:rsid w:val="0064633E"/>
    <w:pPr>
      <w:keepNext/>
      <w:numPr>
        <w:numId w:val="42"/>
      </w:numPr>
      <w:spacing w:before="240" w:after="60"/>
      <w:outlineLvl w:val="0"/>
    </w:pPr>
    <w:rPr>
      <w:b/>
      <w:bCs/>
      <w:kern w:val="32"/>
      <w:sz w:val="24"/>
      <w:szCs w:val="32"/>
    </w:rPr>
  </w:style>
  <w:style w:type="paragraph" w:styleId="berschrift2">
    <w:name w:val="heading 2"/>
    <w:basedOn w:val="berschrift1"/>
    <w:next w:val="Aufzhlung"/>
    <w:link w:val="berschrift2Zchn"/>
    <w:autoRedefine/>
    <w:uiPriority w:val="9"/>
    <w:unhideWhenUsed/>
    <w:qFormat/>
    <w:rsid w:val="004D3902"/>
    <w:pPr>
      <w:numPr>
        <w:numId w:val="44"/>
      </w:numPr>
      <w:outlineLvl w:val="1"/>
    </w:pPr>
    <w:rPr>
      <w:bCs w:val="0"/>
      <w:iCs/>
      <w:szCs w:val="28"/>
    </w:rPr>
  </w:style>
  <w:style w:type="character" w:default="1" w:styleId="Absatz-Standardschriftart">
    <w:name w:val="Default Paragraph Font"/>
    <w:semiHidden/>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pPr>
      <w:tabs>
        <w:tab w:val="center" w:pos="4153"/>
        <w:tab w:val="right" w:pos="8306"/>
      </w:tabs>
    </w:pPr>
  </w:style>
  <w:style w:type="character" w:styleId="Seitenzahl">
    <w:name w:val="page number"/>
    <w:basedOn w:val="Absatz-Standardschriftart"/>
    <w:semiHidden/>
  </w:style>
  <w:style w:type="paragraph" w:styleId="Funotentext">
    <w:name w:val="footnote text"/>
    <w:basedOn w:val="Standard"/>
    <w:semiHidden/>
  </w:style>
  <w:style w:type="character" w:styleId="Funotenzeichen">
    <w:name w:val="footnote reference"/>
    <w:basedOn w:val="Absatz-Standardschriftart"/>
    <w:semiHidden/>
    <w:rPr>
      <w:vertAlign w:val="superscript"/>
    </w:rPr>
  </w:style>
  <w:style w:type="paragraph" w:styleId="Fuzeile">
    <w:name w:val="footer"/>
    <w:basedOn w:val="Standard"/>
    <w:semiHidden/>
    <w:pPr>
      <w:tabs>
        <w:tab w:val="center" w:pos="4677"/>
        <w:tab w:val="right" w:pos="9355"/>
      </w:tabs>
    </w:pPr>
  </w:style>
  <w:style w:type="paragraph" w:styleId="Endnotentext">
    <w:name w:val="endnote text"/>
    <w:basedOn w:val="Standard"/>
    <w:semiHidden/>
  </w:style>
  <w:style w:type="character" w:styleId="Endnotenzeichen">
    <w:name w:val="endnote reference"/>
    <w:basedOn w:val="Absatz-Standardschriftart"/>
    <w:semiHidden/>
    <w:rPr>
      <w:vertAlign w:val="superscript"/>
    </w:rPr>
  </w:style>
  <w:style w:type="paragraph" w:customStyle="1" w:styleId="1Punkt">
    <w:name w:val="1. Punkt"/>
    <w:basedOn w:val="Standard"/>
    <w:next w:val="Aufzhlung"/>
    <w:link w:val="1PunktZchn"/>
    <w:autoRedefine/>
    <w:qFormat/>
    <w:rsid w:val="00401393"/>
    <w:pPr>
      <w:numPr>
        <w:numId w:val="19"/>
      </w:numPr>
    </w:pPr>
    <w:rPr>
      <w:b/>
      <w:sz w:val="24"/>
      <w:szCs w:val="28"/>
    </w:rPr>
  </w:style>
  <w:style w:type="paragraph" w:customStyle="1" w:styleId="Aufzhlung">
    <w:name w:val="Aufzählung"/>
    <w:basedOn w:val="Standard"/>
    <w:link w:val="AufzhlungZchn"/>
    <w:autoRedefine/>
    <w:qFormat/>
    <w:rsid w:val="00B12904"/>
    <w:pPr>
      <w:numPr>
        <w:numId w:val="48"/>
      </w:numPr>
    </w:pPr>
  </w:style>
  <w:style w:type="character" w:customStyle="1" w:styleId="1PunktZchn">
    <w:name w:val="1. Punkt Zchn"/>
    <w:basedOn w:val="Absatz-Standardschriftart"/>
    <w:link w:val="1Punkt"/>
    <w:rsid w:val="00401393"/>
    <w:rPr>
      <w:rFonts w:ascii="Arial" w:hAnsi="Arial"/>
      <w:b/>
      <w:sz w:val="24"/>
      <w:szCs w:val="28"/>
      <w:lang w:val="ru-RU" w:eastAsia="ru-RU"/>
    </w:rPr>
  </w:style>
  <w:style w:type="paragraph" w:customStyle="1" w:styleId="2Punkt">
    <w:name w:val="2. Punkt"/>
    <w:basedOn w:val="1Punkt"/>
    <w:link w:val="2PunktZchn"/>
    <w:qFormat/>
    <w:rsid w:val="00401393"/>
  </w:style>
  <w:style w:type="character" w:customStyle="1" w:styleId="AufzhlungZchn">
    <w:name w:val="Aufzählung Zchn"/>
    <w:basedOn w:val="Absatz-Standardschriftart"/>
    <w:link w:val="Aufzhlung"/>
    <w:rsid w:val="00B12904"/>
    <w:rPr>
      <w:rFonts w:ascii="Arial" w:hAnsi="Arial"/>
    </w:rPr>
  </w:style>
  <w:style w:type="paragraph" w:styleId="Untertitel">
    <w:name w:val="Subtitle"/>
    <w:aliases w:val="Zitat"/>
    <w:basedOn w:val="Standard"/>
    <w:next w:val="Aufzhlung"/>
    <w:link w:val="UntertitelZchn"/>
    <w:uiPriority w:val="11"/>
    <w:qFormat/>
    <w:rsid w:val="00FC32DD"/>
    <w:pPr>
      <w:spacing w:after="60"/>
      <w:ind w:left="567" w:firstLine="0"/>
      <w:outlineLvl w:val="1"/>
    </w:pPr>
    <w:rPr>
      <w:rFonts w:ascii="Cambria" w:hAnsi="Cambria"/>
      <w:sz w:val="22"/>
      <w:szCs w:val="24"/>
    </w:rPr>
  </w:style>
  <w:style w:type="character" w:customStyle="1" w:styleId="2PunktZchn">
    <w:name w:val="2. Punkt Zchn"/>
    <w:basedOn w:val="1PunktZchn"/>
    <w:link w:val="2Punkt"/>
    <w:rsid w:val="00401393"/>
  </w:style>
  <w:style w:type="character" w:customStyle="1" w:styleId="UntertitelZchn">
    <w:name w:val="Untertitel Zchn"/>
    <w:aliases w:val="Zitat Zchn"/>
    <w:basedOn w:val="Absatz-Standardschriftart"/>
    <w:link w:val="Untertitel"/>
    <w:uiPriority w:val="11"/>
    <w:rsid w:val="00FC32DD"/>
    <w:rPr>
      <w:rFonts w:ascii="Cambria" w:eastAsia="Times New Roman" w:hAnsi="Cambria" w:cs="Times New Roman"/>
      <w:sz w:val="22"/>
      <w:szCs w:val="24"/>
      <w:lang w:val="ru-RU" w:eastAsia="ru-RU"/>
    </w:rPr>
  </w:style>
  <w:style w:type="character" w:customStyle="1" w:styleId="berschrift1Zchn">
    <w:name w:val="Überschrift 1 Zchn"/>
    <w:aliases w:val="aNummerierung Zchn"/>
    <w:basedOn w:val="Absatz-Standardschriftart"/>
    <w:link w:val="berschrift1"/>
    <w:uiPriority w:val="9"/>
    <w:rsid w:val="00F920A6"/>
    <w:rPr>
      <w:rFonts w:ascii="Arial" w:hAnsi="Arial"/>
      <w:b/>
      <w:bCs/>
      <w:kern w:val="32"/>
      <w:sz w:val="24"/>
      <w:szCs w:val="32"/>
      <w:lang w:val="ru-RU" w:eastAsia="ru-RU"/>
    </w:rPr>
  </w:style>
  <w:style w:type="table" w:styleId="Tabellengitternetz">
    <w:name w:val="Table Grid"/>
    <w:basedOn w:val="NormaleTabelle"/>
    <w:uiPriority w:val="59"/>
    <w:rsid w:val="009009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rsid w:val="00AE416F"/>
    <w:pPr>
      <w:numPr>
        <w:numId w:val="20"/>
      </w:numPr>
      <w:overflowPunct/>
      <w:autoSpaceDE/>
      <w:autoSpaceDN/>
      <w:adjustRightInd/>
      <w:textAlignment w:val="auto"/>
    </w:pPr>
    <w:rPr>
      <w:sz w:val="36"/>
      <w:szCs w:val="36"/>
      <w:lang w:val="de-DE" w:eastAsia="de-DE"/>
    </w:rPr>
  </w:style>
  <w:style w:type="character" w:styleId="Buchtitel">
    <w:name w:val="Book Title"/>
    <w:basedOn w:val="Absatz-Standardschriftart"/>
    <w:uiPriority w:val="33"/>
    <w:qFormat/>
    <w:rsid w:val="00BD26F1"/>
    <w:rPr>
      <w:b/>
      <w:bCs/>
      <w:smallCaps/>
      <w:spacing w:val="5"/>
    </w:rPr>
  </w:style>
  <w:style w:type="paragraph" w:styleId="Anfhrungszeichen">
    <w:name w:val="Quote"/>
    <w:basedOn w:val="Standard"/>
    <w:next w:val="Standard"/>
    <w:link w:val="AnfhrungszeichenZchn"/>
    <w:uiPriority w:val="29"/>
    <w:qFormat/>
    <w:rsid w:val="00BD26F1"/>
    <w:rPr>
      <w:i/>
      <w:iCs/>
      <w:color w:val="000000"/>
    </w:rPr>
  </w:style>
  <w:style w:type="character" w:customStyle="1" w:styleId="AnfhrungszeichenZchn">
    <w:name w:val="Anführungszeichen Zchn"/>
    <w:basedOn w:val="Absatz-Standardschriftart"/>
    <w:link w:val="Anfhrungszeichen"/>
    <w:uiPriority w:val="29"/>
    <w:rsid w:val="00BD26F1"/>
    <w:rPr>
      <w:rFonts w:ascii="Arial" w:hAnsi="Arial"/>
      <w:i/>
      <w:iCs/>
      <w:color w:val="000000"/>
      <w:lang w:val="ru-RU" w:eastAsia="ru-RU"/>
    </w:rPr>
  </w:style>
  <w:style w:type="paragraph" w:styleId="Listenabsatz">
    <w:name w:val="List Paragraph"/>
    <w:basedOn w:val="Standard"/>
    <w:uiPriority w:val="34"/>
    <w:qFormat/>
    <w:rsid w:val="00E00A56"/>
    <w:pPr>
      <w:ind w:left="708"/>
    </w:pPr>
  </w:style>
  <w:style w:type="character" w:customStyle="1" w:styleId="berschrift2Zchn">
    <w:name w:val="Überschrift 2 Zchn"/>
    <w:basedOn w:val="Absatz-Standardschriftart"/>
    <w:link w:val="berschrift2"/>
    <w:uiPriority w:val="9"/>
    <w:rsid w:val="004D3902"/>
    <w:rPr>
      <w:rFonts w:ascii="Arial" w:hAnsi="Arial"/>
      <w:b/>
      <w:iCs/>
      <w:kern w:val="32"/>
      <w:sz w:val="24"/>
      <w:szCs w:val="28"/>
      <w:lang w:val="ru-RU" w:eastAsia="ru-RU"/>
    </w:rPr>
  </w:style>
</w:styles>
</file>

<file path=word/webSettings.xml><?xml version="1.0" encoding="utf-8"?>
<w:webSettings xmlns:r="http://schemas.openxmlformats.org/officeDocument/2006/relationships" xmlns:w="http://schemas.openxmlformats.org/wordprocessingml/2006/main">
  <w:divs>
    <w:div w:id="736129247">
      <w:bodyDiv w:val="1"/>
      <w:marLeft w:val="0"/>
      <w:marRight w:val="0"/>
      <w:marTop w:val="0"/>
      <w:marBottom w:val="0"/>
      <w:divBdr>
        <w:top w:val="none" w:sz="0" w:space="0" w:color="auto"/>
        <w:left w:val="none" w:sz="0" w:space="0" w:color="auto"/>
        <w:bottom w:val="none" w:sz="0" w:space="0" w:color="auto"/>
        <w:right w:val="none" w:sz="0" w:space="0" w:color="auto"/>
      </w:divBdr>
    </w:div>
    <w:div w:id="1147622427">
      <w:bodyDiv w:val="1"/>
      <w:marLeft w:val="0"/>
      <w:marRight w:val="0"/>
      <w:marTop w:val="0"/>
      <w:marBottom w:val="0"/>
      <w:divBdr>
        <w:top w:val="none" w:sz="0" w:space="0" w:color="auto"/>
        <w:left w:val="none" w:sz="0" w:space="0" w:color="auto"/>
        <w:bottom w:val="none" w:sz="0" w:space="0" w:color="auto"/>
        <w:right w:val="none" w:sz="0" w:space="0" w:color="auto"/>
      </w:divBdr>
      <w:divsChild>
        <w:div w:id="45495301">
          <w:marLeft w:val="0"/>
          <w:marRight w:val="0"/>
          <w:marTop w:val="0"/>
          <w:marBottom w:val="0"/>
          <w:divBdr>
            <w:top w:val="none" w:sz="0" w:space="0" w:color="auto"/>
            <w:left w:val="none" w:sz="0" w:space="0" w:color="auto"/>
            <w:bottom w:val="none" w:sz="0" w:space="0" w:color="auto"/>
            <w:right w:val="none" w:sz="0" w:space="0" w:color="auto"/>
          </w:divBdr>
        </w:div>
        <w:div w:id="257064908">
          <w:marLeft w:val="0"/>
          <w:marRight w:val="0"/>
          <w:marTop w:val="0"/>
          <w:marBottom w:val="0"/>
          <w:divBdr>
            <w:top w:val="none" w:sz="0" w:space="0" w:color="auto"/>
            <w:left w:val="none" w:sz="0" w:space="0" w:color="auto"/>
            <w:bottom w:val="none" w:sz="0" w:space="0" w:color="auto"/>
            <w:right w:val="none" w:sz="0" w:space="0" w:color="auto"/>
          </w:divBdr>
        </w:div>
        <w:div w:id="527526017">
          <w:marLeft w:val="0"/>
          <w:marRight w:val="0"/>
          <w:marTop w:val="0"/>
          <w:marBottom w:val="0"/>
          <w:divBdr>
            <w:top w:val="none" w:sz="0" w:space="0" w:color="auto"/>
            <w:left w:val="none" w:sz="0" w:space="0" w:color="auto"/>
            <w:bottom w:val="none" w:sz="0" w:space="0" w:color="auto"/>
            <w:right w:val="none" w:sz="0" w:space="0" w:color="auto"/>
          </w:divBdr>
        </w:div>
        <w:div w:id="641933234">
          <w:marLeft w:val="0"/>
          <w:marRight w:val="0"/>
          <w:marTop w:val="0"/>
          <w:marBottom w:val="0"/>
          <w:divBdr>
            <w:top w:val="none" w:sz="0" w:space="0" w:color="auto"/>
            <w:left w:val="none" w:sz="0" w:space="0" w:color="auto"/>
            <w:bottom w:val="none" w:sz="0" w:space="0" w:color="auto"/>
            <w:right w:val="none" w:sz="0" w:space="0" w:color="auto"/>
          </w:divBdr>
        </w:div>
        <w:div w:id="887646923">
          <w:marLeft w:val="0"/>
          <w:marRight w:val="0"/>
          <w:marTop w:val="0"/>
          <w:marBottom w:val="0"/>
          <w:divBdr>
            <w:top w:val="none" w:sz="0" w:space="0" w:color="auto"/>
            <w:left w:val="none" w:sz="0" w:space="0" w:color="auto"/>
            <w:bottom w:val="none" w:sz="0" w:space="0" w:color="auto"/>
            <w:right w:val="none" w:sz="0" w:space="0" w:color="auto"/>
          </w:divBdr>
        </w:div>
        <w:div w:id="947663948">
          <w:marLeft w:val="0"/>
          <w:marRight w:val="0"/>
          <w:marTop w:val="0"/>
          <w:marBottom w:val="0"/>
          <w:divBdr>
            <w:top w:val="none" w:sz="0" w:space="0" w:color="auto"/>
            <w:left w:val="none" w:sz="0" w:space="0" w:color="auto"/>
            <w:bottom w:val="none" w:sz="0" w:space="0" w:color="auto"/>
            <w:right w:val="none" w:sz="0" w:space="0" w:color="auto"/>
          </w:divBdr>
        </w:div>
        <w:div w:id="960847496">
          <w:marLeft w:val="0"/>
          <w:marRight w:val="0"/>
          <w:marTop w:val="0"/>
          <w:marBottom w:val="0"/>
          <w:divBdr>
            <w:top w:val="none" w:sz="0" w:space="0" w:color="auto"/>
            <w:left w:val="none" w:sz="0" w:space="0" w:color="auto"/>
            <w:bottom w:val="none" w:sz="0" w:space="0" w:color="auto"/>
            <w:right w:val="none" w:sz="0" w:space="0" w:color="auto"/>
          </w:divBdr>
        </w:div>
        <w:div w:id="1008950722">
          <w:marLeft w:val="0"/>
          <w:marRight w:val="0"/>
          <w:marTop w:val="0"/>
          <w:marBottom w:val="0"/>
          <w:divBdr>
            <w:top w:val="none" w:sz="0" w:space="0" w:color="auto"/>
            <w:left w:val="none" w:sz="0" w:space="0" w:color="auto"/>
            <w:bottom w:val="none" w:sz="0" w:space="0" w:color="auto"/>
            <w:right w:val="none" w:sz="0" w:space="0" w:color="auto"/>
          </w:divBdr>
        </w:div>
        <w:div w:id="1566185710">
          <w:marLeft w:val="0"/>
          <w:marRight w:val="0"/>
          <w:marTop w:val="0"/>
          <w:marBottom w:val="0"/>
          <w:divBdr>
            <w:top w:val="none" w:sz="0" w:space="0" w:color="auto"/>
            <w:left w:val="none" w:sz="0" w:space="0" w:color="auto"/>
            <w:bottom w:val="none" w:sz="0" w:space="0" w:color="auto"/>
            <w:right w:val="none" w:sz="0" w:space="0" w:color="auto"/>
          </w:divBdr>
        </w:div>
        <w:div w:id="1840387041">
          <w:marLeft w:val="0"/>
          <w:marRight w:val="0"/>
          <w:marTop w:val="0"/>
          <w:marBottom w:val="0"/>
          <w:divBdr>
            <w:top w:val="none" w:sz="0" w:space="0" w:color="auto"/>
            <w:left w:val="none" w:sz="0" w:space="0" w:color="auto"/>
            <w:bottom w:val="none" w:sz="0" w:space="0" w:color="auto"/>
            <w:right w:val="none" w:sz="0" w:space="0" w:color="auto"/>
          </w:divBdr>
        </w:div>
        <w:div w:id="1902521353">
          <w:marLeft w:val="0"/>
          <w:marRight w:val="0"/>
          <w:marTop w:val="0"/>
          <w:marBottom w:val="0"/>
          <w:divBdr>
            <w:top w:val="none" w:sz="0" w:space="0" w:color="auto"/>
            <w:left w:val="none" w:sz="0" w:space="0" w:color="auto"/>
            <w:bottom w:val="none" w:sz="0" w:space="0" w:color="auto"/>
            <w:right w:val="none" w:sz="0" w:space="0" w:color="auto"/>
          </w:divBdr>
        </w:div>
        <w:div w:id="2024504887">
          <w:marLeft w:val="0"/>
          <w:marRight w:val="0"/>
          <w:marTop w:val="0"/>
          <w:marBottom w:val="0"/>
          <w:divBdr>
            <w:top w:val="none" w:sz="0" w:space="0" w:color="auto"/>
            <w:left w:val="none" w:sz="0" w:space="0" w:color="auto"/>
            <w:bottom w:val="none" w:sz="0" w:space="0" w:color="auto"/>
            <w:right w:val="none" w:sz="0" w:space="0" w:color="auto"/>
          </w:divBdr>
        </w:div>
      </w:divsChild>
    </w:div>
    <w:div w:id="188825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org\Desktop\170308%20Buch\05%20html\000r%20Vorlage%20-%20PredigtDatei%20-%20html.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5D9FFF-C3C2-49F2-A303-AFB28B328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000r Vorlage - PredigtDatei - html</Template>
  <TotalTime>0</TotalTime>
  <Pages>12</Pages>
  <Words>2515</Words>
  <Characters>15851</Characters>
  <Application>Microsoft Office Word</Application>
  <DocSecurity>0</DocSecurity>
  <Lines>132</Lines>
  <Paragraphs>36</Paragraphs>
  <ScaleCrop>false</ScaleCrop>
  <HeadingPairs>
    <vt:vector size="4" baseType="variant">
      <vt:variant>
        <vt:lpstr>Titel</vt:lpstr>
      </vt:variant>
      <vt:variant>
        <vt:i4>1</vt:i4>
      </vt:variant>
      <vt:variant>
        <vt:lpstr>Название</vt:lpstr>
      </vt:variant>
      <vt:variant>
        <vt:i4>1</vt:i4>
      </vt:variant>
    </vt:vector>
  </HeadingPairs>
  <TitlesOfParts>
    <vt:vector size="2" baseType="lpstr">
      <vt:lpstr>БОГОСЛУЖЕНИЕ</vt:lpstr>
      <vt:lpstr>БОГОСЛУЖЕНИЕ</vt:lpstr>
    </vt:vector>
  </TitlesOfParts>
  <Company>ЕЛЦРК</Company>
  <LinksUpToDate>false</LinksUpToDate>
  <CharactersWithSpaces>18330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БОГОСЛУЖЕНИЕ</dc:title>
  <dc:creator>Georg</dc:creator>
  <cp:lastModifiedBy>Georg</cp:lastModifiedBy>
  <cp:revision>2</cp:revision>
  <cp:lastPrinted>2013-12-31T13:11:00Z</cp:lastPrinted>
  <dcterms:created xsi:type="dcterms:W3CDTF">2017-04-22T06:31:00Z</dcterms:created>
  <dcterms:modified xsi:type="dcterms:W3CDTF">2017-04-22T06:42:00Z</dcterms:modified>
</cp:coreProperties>
</file>